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B1E78" w14:textId="3CF0B29F" w:rsidR="003E14FD" w:rsidRPr="003E14FD" w:rsidRDefault="003E14FD" w:rsidP="003E14FD">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Marcos </w:t>
      </w:r>
      <w:r w:rsidRPr="003E14FD">
        <w:rPr>
          <w:rFonts w:ascii="Times New Roman" w:eastAsia="Times New Roman" w:hAnsi="Times New Roman" w:cs="Times New Roman"/>
          <w:lang w:eastAsia="en-GB"/>
        </w:rPr>
        <w:t>Cueto, T</w:t>
      </w:r>
      <w:r>
        <w:rPr>
          <w:rFonts w:ascii="Times New Roman" w:eastAsia="Times New Roman" w:hAnsi="Times New Roman" w:cs="Times New Roman"/>
          <w:lang w:eastAsia="en-GB"/>
        </w:rPr>
        <w:t>heodore M.</w:t>
      </w:r>
      <w:r w:rsidR="0034062D">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Brown</w:t>
      </w:r>
      <w:r w:rsidRPr="003E14FD">
        <w:rPr>
          <w:rFonts w:ascii="Times New Roman" w:eastAsia="Times New Roman" w:hAnsi="Times New Roman" w:cs="Times New Roman"/>
          <w:lang w:eastAsia="en-GB"/>
        </w:rPr>
        <w:t xml:space="preserve"> &amp; E</w:t>
      </w:r>
      <w:r>
        <w:rPr>
          <w:rFonts w:ascii="Times New Roman" w:eastAsia="Times New Roman" w:hAnsi="Times New Roman" w:cs="Times New Roman"/>
          <w:lang w:eastAsia="en-GB"/>
        </w:rPr>
        <w:t>lizabeth</w:t>
      </w:r>
      <w:r w:rsidRPr="003E14FD">
        <w:rPr>
          <w:rFonts w:ascii="Times New Roman" w:eastAsia="Times New Roman" w:hAnsi="Times New Roman" w:cs="Times New Roman"/>
          <w:lang w:eastAsia="en-GB"/>
        </w:rPr>
        <w:t xml:space="preserve"> Fee, </w:t>
      </w:r>
      <w:r w:rsidRPr="003E14FD">
        <w:rPr>
          <w:rFonts w:ascii="Times New Roman" w:eastAsia="Times New Roman" w:hAnsi="Times New Roman" w:cs="Times New Roman"/>
          <w:i/>
          <w:iCs/>
          <w:lang w:eastAsia="en-GB"/>
        </w:rPr>
        <w:t>The World Health Organization: A History</w:t>
      </w:r>
      <w:r>
        <w:rPr>
          <w:rFonts w:ascii="Times New Roman" w:eastAsia="Times New Roman" w:hAnsi="Times New Roman" w:cs="Times New Roman"/>
          <w:lang w:eastAsia="en-GB"/>
        </w:rPr>
        <w:t>,</w:t>
      </w:r>
      <w:r w:rsidRPr="003E14FD">
        <w:rPr>
          <w:rFonts w:ascii="Times New Roman" w:eastAsia="Times New Roman" w:hAnsi="Times New Roman" w:cs="Times New Roman"/>
          <w:lang w:eastAsia="en-GB"/>
        </w:rPr>
        <w:t xml:space="preserve"> </w:t>
      </w:r>
      <w:r w:rsidR="00837457">
        <w:rPr>
          <w:rFonts w:ascii="Times New Roman" w:eastAsia="Times New Roman" w:hAnsi="Times New Roman" w:cs="Times New Roman"/>
          <w:lang w:eastAsia="en-GB"/>
        </w:rPr>
        <w:t xml:space="preserve">Global Health Histories, </w:t>
      </w:r>
      <w:r w:rsidRPr="003E14FD">
        <w:rPr>
          <w:rFonts w:ascii="Times New Roman" w:eastAsia="Times New Roman" w:hAnsi="Times New Roman" w:cs="Times New Roman"/>
          <w:lang w:eastAsia="en-GB"/>
        </w:rPr>
        <w:t>Cambridge: Cambridge University Press</w:t>
      </w:r>
      <w:r w:rsidR="004C344F">
        <w:rPr>
          <w:rFonts w:ascii="Times New Roman" w:eastAsia="Times New Roman" w:hAnsi="Times New Roman" w:cs="Times New Roman"/>
          <w:lang w:eastAsia="en-GB"/>
        </w:rPr>
        <w:t xml:space="preserve">, </w:t>
      </w:r>
      <w:r w:rsidR="004C344F" w:rsidRPr="003E14FD">
        <w:rPr>
          <w:rFonts w:ascii="Times New Roman" w:eastAsia="Times New Roman" w:hAnsi="Times New Roman" w:cs="Times New Roman"/>
          <w:lang w:eastAsia="en-GB"/>
        </w:rPr>
        <w:t>2019</w:t>
      </w:r>
      <w:r w:rsidRPr="003E14FD">
        <w:rPr>
          <w:rFonts w:ascii="Times New Roman" w:eastAsia="Times New Roman" w:hAnsi="Times New Roman" w:cs="Times New Roman"/>
          <w:lang w:eastAsia="en-GB"/>
        </w:rPr>
        <w:t xml:space="preserve">. </w:t>
      </w:r>
      <w:r w:rsidR="00C70E35">
        <w:rPr>
          <w:rFonts w:ascii="Times New Roman" w:eastAsia="Times New Roman" w:hAnsi="Times New Roman" w:cs="Times New Roman"/>
          <w:lang w:eastAsia="en-GB"/>
        </w:rPr>
        <w:t>Pp.</w:t>
      </w:r>
      <w:r w:rsidR="004C344F">
        <w:rPr>
          <w:rFonts w:ascii="Times New Roman" w:eastAsia="Times New Roman" w:hAnsi="Times New Roman" w:cs="Times New Roman"/>
          <w:lang w:eastAsia="en-GB"/>
        </w:rPr>
        <w:t xml:space="preserve"> </w:t>
      </w:r>
      <w:r w:rsidR="00C70E35">
        <w:rPr>
          <w:rFonts w:ascii="Times New Roman" w:eastAsia="Times New Roman" w:hAnsi="Times New Roman" w:cs="Times New Roman"/>
          <w:lang w:eastAsia="en-GB"/>
        </w:rPr>
        <w:t>xvi</w:t>
      </w:r>
      <w:r w:rsidR="004C344F">
        <w:rPr>
          <w:rFonts w:ascii="Times New Roman" w:eastAsia="Times New Roman" w:hAnsi="Times New Roman" w:cs="Times New Roman"/>
          <w:lang w:eastAsia="en-GB"/>
        </w:rPr>
        <w:t xml:space="preserve"> + </w:t>
      </w:r>
      <w:r w:rsidR="00C70E35">
        <w:rPr>
          <w:rFonts w:ascii="Times New Roman" w:eastAsia="Times New Roman" w:hAnsi="Times New Roman" w:cs="Times New Roman"/>
          <w:lang w:eastAsia="en-GB"/>
        </w:rPr>
        <w:t xml:space="preserve">373. </w:t>
      </w:r>
      <w:r>
        <w:rPr>
          <w:rFonts w:ascii="Times New Roman" w:eastAsia="Times New Roman" w:hAnsi="Times New Roman" w:cs="Times New Roman"/>
          <w:lang w:eastAsia="en-GB"/>
        </w:rPr>
        <w:t xml:space="preserve">Paperback ISBN 9781108728843 </w:t>
      </w:r>
      <w:r w:rsidRPr="003E14FD">
        <w:rPr>
          <w:rFonts w:ascii="Times New Roman" w:eastAsia="Times New Roman" w:hAnsi="Times New Roman" w:cs="Times New Roman"/>
          <w:lang w:eastAsia="en-GB"/>
        </w:rPr>
        <w:t>doi:10.1017/9781108692878</w:t>
      </w:r>
    </w:p>
    <w:p w14:paraId="20ACD3F0" w14:textId="77777777" w:rsidR="0041364D" w:rsidRDefault="004F23E5"/>
    <w:p w14:paraId="6B94009F" w14:textId="6E8724AF" w:rsidR="001C4B81" w:rsidRDefault="00D87885">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The </w:t>
      </w:r>
      <w:r w:rsidR="00921F3C">
        <w:rPr>
          <w:rFonts w:ascii="Times New Roman" w:eastAsia="Times New Roman" w:hAnsi="Times New Roman" w:cs="Times New Roman"/>
          <w:lang w:eastAsia="en-GB"/>
        </w:rPr>
        <w:t xml:space="preserve">aspiration to write ‘global health histories’ </w:t>
      </w:r>
      <w:r w:rsidR="00D4684B">
        <w:rPr>
          <w:rFonts w:ascii="Times New Roman" w:eastAsia="Times New Roman" w:hAnsi="Times New Roman" w:cs="Times New Roman"/>
          <w:lang w:eastAsia="en-GB"/>
        </w:rPr>
        <w:t>reflects both the transnational turn in histor</w:t>
      </w:r>
      <w:r w:rsidR="00397BA1">
        <w:rPr>
          <w:rFonts w:ascii="Times New Roman" w:eastAsia="Times New Roman" w:hAnsi="Times New Roman" w:cs="Times New Roman"/>
          <w:lang w:eastAsia="en-GB"/>
        </w:rPr>
        <w:t xml:space="preserve">y that globalisation has </w:t>
      </w:r>
      <w:r w:rsidR="00CA5127">
        <w:rPr>
          <w:rFonts w:ascii="Times New Roman" w:eastAsia="Times New Roman" w:hAnsi="Times New Roman" w:cs="Times New Roman"/>
          <w:lang w:eastAsia="en-GB"/>
        </w:rPr>
        <w:t>ushered in</w:t>
      </w:r>
      <w:r w:rsidR="00397BA1">
        <w:rPr>
          <w:rFonts w:ascii="Times New Roman" w:eastAsia="Times New Roman" w:hAnsi="Times New Roman" w:cs="Times New Roman"/>
          <w:lang w:eastAsia="en-GB"/>
        </w:rPr>
        <w:t>, and</w:t>
      </w:r>
      <w:r w:rsidR="00D4684B">
        <w:rPr>
          <w:rFonts w:ascii="Times New Roman" w:eastAsia="Times New Roman" w:hAnsi="Times New Roman" w:cs="Times New Roman"/>
          <w:lang w:eastAsia="en-GB"/>
        </w:rPr>
        <w:t xml:space="preserve"> the intensification of phenomena </w:t>
      </w:r>
      <w:r w:rsidR="006C1735">
        <w:rPr>
          <w:rFonts w:ascii="Times New Roman" w:eastAsia="Times New Roman" w:hAnsi="Times New Roman" w:cs="Times New Roman"/>
          <w:lang w:eastAsia="en-GB"/>
        </w:rPr>
        <w:t xml:space="preserve">in </w:t>
      </w:r>
      <w:r w:rsidR="00693B83">
        <w:rPr>
          <w:rFonts w:ascii="Times New Roman" w:eastAsia="Times New Roman" w:hAnsi="Times New Roman" w:cs="Times New Roman"/>
          <w:lang w:eastAsia="en-GB"/>
        </w:rPr>
        <w:t>public health</w:t>
      </w:r>
      <w:r w:rsidR="00D4684B">
        <w:rPr>
          <w:rFonts w:ascii="Times New Roman" w:eastAsia="Times New Roman" w:hAnsi="Times New Roman" w:cs="Times New Roman"/>
          <w:lang w:eastAsia="en-GB"/>
        </w:rPr>
        <w:t xml:space="preserve"> that </w:t>
      </w:r>
      <w:r w:rsidR="006C1735">
        <w:rPr>
          <w:rFonts w:ascii="Times New Roman" w:eastAsia="Times New Roman" w:hAnsi="Times New Roman" w:cs="Times New Roman"/>
          <w:lang w:eastAsia="en-GB"/>
        </w:rPr>
        <w:t>transcend both the national and the international.  Infectious diseases, like capital flows</w:t>
      </w:r>
      <w:r w:rsidR="00E212A4">
        <w:rPr>
          <w:rFonts w:ascii="Times New Roman" w:eastAsia="Times New Roman" w:hAnsi="Times New Roman" w:cs="Times New Roman"/>
          <w:lang w:eastAsia="en-GB"/>
        </w:rPr>
        <w:t>,</w:t>
      </w:r>
      <w:r w:rsidR="006C1735">
        <w:rPr>
          <w:rFonts w:ascii="Times New Roman" w:eastAsia="Times New Roman" w:hAnsi="Times New Roman" w:cs="Times New Roman"/>
          <w:lang w:eastAsia="en-GB"/>
        </w:rPr>
        <w:t xml:space="preserve"> know no borders; multinational producers </w:t>
      </w:r>
      <w:r w:rsidR="00E212A4">
        <w:rPr>
          <w:rFonts w:ascii="Times New Roman" w:eastAsia="Times New Roman" w:hAnsi="Times New Roman" w:cs="Times New Roman"/>
          <w:lang w:eastAsia="en-GB"/>
        </w:rPr>
        <w:t>ply</w:t>
      </w:r>
      <w:r w:rsidR="006C1735">
        <w:rPr>
          <w:rFonts w:ascii="Times New Roman" w:eastAsia="Times New Roman" w:hAnsi="Times New Roman" w:cs="Times New Roman"/>
          <w:lang w:eastAsia="en-GB"/>
        </w:rPr>
        <w:t xml:space="preserve"> </w:t>
      </w:r>
      <w:r w:rsidR="00B57798">
        <w:rPr>
          <w:rFonts w:ascii="Times New Roman" w:eastAsia="Times New Roman" w:hAnsi="Times New Roman" w:cs="Times New Roman"/>
          <w:lang w:eastAsia="en-GB"/>
        </w:rPr>
        <w:t xml:space="preserve">harmful commodities </w:t>
      </w:r>
      <w:r w:rsidR="00CA5127">
        <w:rPr>
          <w:rFonts w:ascii="Times New Roman" w:eastAsia="Times New Roman" w:hAnsi="Times New Roman" w:cs="Times New Roman"/>
          <w:lang w:eastAsia="en-GB"/>
        </w:rPr>
        <w:t>wherever markets allow; medical labour is footloose</w:t>
      </w:r>
      <w:r w:rsidR="00004A29">
        <w:rPr>
          <w:rFonts w:ascii="Times New Roman" w:eastAsia="Times New Roman" w:hAnsi="Times New Roman" w:cs="Times New Roman"/>
          <w:lang w:eastAsia="en-GB"/>
        </w:rPr>
        <w:t xml:space="preserve">, likewise medical tourism; learning circulates on instantaneous networks, </w:t>
      </w:r>
      <w:r w:rsidR="00397BA1">
        <w:rPr>
          <w:rFonts w:ascii="Times New Roman" w:eastAsia="Times New Roman" w:hAnsi="Times New Roman" w:cs="Times New Roman"/>
          <w:lang w:eastAsia="en-GB"/>
        </w:rPr>
        <w:t>fuelled by</w:t>
      </w:r>
      <w:r w:rsidR="009A64C7" w:rsidRPr="009A64C7">
        <w:rPr>
          <w:rFonts w:ascii="Times New Roman" w:eastAsia="Times New Roman" w:hAnsi="Times New Roman" w:cs="Times New Roman"/>
          <w:lang w:eastAsia="en-GB"/>
        </w:rPr>
        <w:t xml:space="preserve"> </w:t>
      </w:r>
      <w:r w:rsidR="009A64C7">
        <w:rPr>
          <w:rFonts w:ascii="Times New Roman" w:eastAsia="Times New Roman" w:hAnsi="Times New Roman" w:cs="Times New Roman"/>
          <w:lang w:eastAsia="en-GB"/>
        </w:rPr>
        <w:t>Northern</w:t>
      </w:r>
      <w:r w:rsidR="00004A29">
        <w:rPr>
          <w:rFonts w:ascii="Times New Roman" w:eastAsia="Times New Roman" w:hAnsi="Times New Roman" w:cs="Times New Roman"/>
          <w:lang w:eastAsia="en-GB"/>
        </w:rPr>
        <w:t xml:space="preserve"> </w:t>
      </w:r>
      <w:r w:rsidR="00397BA1">
        <w:rPr>
          <w:rFonts w:ascii="Times New Roman" w:eastAsia="Times New Roman" w:hAnsi="Times New Roman" w:cs="Times New Roman"/>
          <w:lang w:eastAsia="en-GB"/>
        </w:rPr>
        <w:t>research</w:t>
      </w:r>
      <w:r w:rsidR="009A64C7">
        <w:rPr>
          <w:rFonts w:ascii="Times New Roman" w:eastAsia="Times New Roman" w:hAnsi="Times New Roman" w:cs="Times New Roman"/>
          <w:lang w:eastAsia="en-GB"/>
        </w:rPr>
        <w:t xml:space="preserve"> done </w:t>
      </w:r>
      <w:r w:rsidR="001F6D21">
        <w:rPr>
          <w:rFonts w:ascii="Times New Roman" w:eastAsia="Times New Roman" w:hAnsi="Times New Roman" w:cs="Times New Roman"/>
          <w:lang w:eastAsia="en-GB"/>
        </w:rPr>
        <w:t xml:space="preserve">to </w:t>
      </w:r>
      <w:r w:rsidR="009A64C7">
        <w:rPr>
          <w:rFonts w:ascii="Times New Roman" w:eastAsia="Times New Roman" w:hAnsi="Times New Roman" w:cs="Times New Roman"/>
          <w:lang w:eastAsia="en-GB"/>
        </w:rPr>
        <w:t xml:space="preserve">the </w:t>
      </w:r>
      <w:r w:rsidR="001F6D21">
        <w:rPr>
          <w:rFonts w:ascii="Times New Roman" w:eastAsia="Times New Roman" w:hAnsi="Times New Roman" w:cs="Times New Roman"/>
          <w:lang w:eastAsia="en-GB"/>
        </w:rPr>
        <w:t>South</w:t>
      </w:r>
      <w:r w:rsidR="00004A29">
        <w:rPr>
          <w:rFonts w:ascii="Times New Roman" w:eastAsia="Times New Roman" w:hAnsi="Times New Roman" w:cs="Times New Roman"/>
          <w:lang w:eastAsia="en-GB"/>
        </w:rPr>
        <w:t xml:space="preserve">; </w:t>
      </w:r>
      <w:r w:rsidR="00693B83">
        <w:rPr>
          <w:rFonts w:ascii="Times New Roman" w:eastAsia="Times New Roman" w:hAnsi="Times New Roman" w:cs="Times New Roman"/>
          <w:lang w:eastAsia="en-GB"/>
        </w:rPr>
        <w:t xml:space="preserve">thickets of </w:t>
      </w:r>
      <w:r w:rsidR="00904500">
        <w:rPr>
          <w:rFonts w:ascii="Times New Roman" w:eastAsia="Times New Roman" w:hAnsi="Times New Roman" w:cs="Times New Roman"/>
          <w:lang w:eastAsia="en-GB"/>
        </w:rPr>
        <w:t xml:space="preserve">health </w:t>
      </w:r>
      <w:r w:rsidR="00693B83">
        <w:rPr>
          <w:rFonts w:ascii="Times New Roman" w:eastAsia="Times New Roman" w:hAnsi="Times New Roman" w:cs="Times New Roman"/>
          <w:lang w:eastAsia="en-GB"/>
        </w:rPr>
        <w:t>metrics inform a global consciousness</w:t>
      </w:r>
      <w:r w:rsidR="00904500">
        <w:rPr>
          <w:rFonts w:ascii="Times New Roman" w:eastAsia="Times New Roman" w:hAnsi="Times New Roman" w:cs="Times New Roman"/>
          <w:lang w:eastAsia="en-GB"/>
        </w:rPr>
        <w:t xml:space="preserve"> </w:t>
      </w:r>
      <w:r w:rsidR="001F6D21">
        <w:rPr>
          <w:rFonts w:ascii="Times New Roman" w:eastAsia="Times New Roman" w:hAnsi="Times New Roman" w:cs="Times New Roman"/>
          <w:lang w:eastAsia="en-GB"/>
        </w:rPr>
        <w:t>and its contested</w:t>
      </w:r>
      <w:r w:rsidR="00904500">
        <w:rPr>
          <w:rFonts w:ascii="Times New Roman" w:eastAsia="Times New Roman" w:hAnsi="Times New Roman" w:cs="Times New Roman"/>
          <w:lang w:eastAsia="en-GB"/>
        </w:rPr>
        <w:t xml:space="preserve"> politics; </w:t>
      </w:r>
      <w:r w:rsidR="001F6D21">
        <w:rPr>
          <w:rFonts w:ascii="Times New Roman" w:eastAsia="Times New Roman" w:hAnsi="Times New Roman" w:cs="Times New Roman"/>
          <w:lang w:eastAsia="en-GB"/>
        </w:rPr>
        <w:t xml:space="preserve">international organisations - public, private and non-governmental – promulgate health policies </w:t>
      </w:r>
      <w:r w:rsidR="00C4733C">
        <w:rPr>
          <w:rFonts w:ascii="Times New Roman" w:eastAsia="Times New Roman" w:hAnsi="Times New Roman" w:cs="Times New Roman"/>
          <w:lang w:eastAsia="en-GB"/>
        </w:rPr>
        <w:t xml:space="preserve">more </w:t>
      </w:r>
      <w:r w:rsidR="000F769F">
        <w:rPr>
          <w:rFonts w:ascii="Times New Roman" w:eastAsia="Times New Roman" w:hAnsi="Times New Roman" w:cs="Times New Roman"/>
          <w:lang w:eastAsia="en-GB"/>
        </w:rPr>
        <w:t xml:space="preserve">technocratic </w:t>
      </w:r>
      <w:r w:rsidR="00C4733C">
        <w:rPr>
          <w:rFonts w:ascii="Times New Roman" w:eastAsia="Times New Roman" w:hAnsi="Times New Roman" w:cs="Times New Roman"/>
          <w:lang w:eastAsia="en-GB"/>
        </w:rPr>
        <w:t>than</w:t>
      </w:r>
      <w:r w:rsidR="001F6D21">
        <w:rPr>
          <w:rFonts w:ascii="Times New Roman" w:eastAsia="Times New Roman" w:hAnsi="Times New Roman" w:cs="Times New Roman"/>
          <w:lang w:eastAsia="en-GB"/>
        </w:rPr>
        <w:t xml:space="preserve"> democratic; and behind it all the planetary climate timebomb ticks.</w:t>
      </w:r>
      <w:r w:rsidR="00752D1A">
        <w:rPr>
          <w:rFonts w:ascii="Times New Roman" w:eastAsia="Times New Roman" w:hAnsi="Times New Roman" w:cs="Times New Roman"/>
          <w:lang w:eastAsia="en-GB"/>
        </w:rPr>
        <w:t xml:space="preserve">  </w:t>
      </w:r>
      <w:r w:rsidR="00C954C5">
        <w:rPr>
          <w:rFonts w:ascii="Times New Roman" w:eastAsia="Times New Roman" w:hAnsi="Times New Roman" w:cs="Times New Roman"/>
          <w:lang w:eastAsia="en-GB"/>
        </w:rPr>
        <w:t xml:space="preserve">None of us can dodge the implications for our </w:t>
      </w:r>
      <w:r w:rsidR="00A42E6E">
        <w:rPr>
          <w:rFonts w:ascii="Times New Roman" w:eastAsia="Times New Roman" w:hAnsi="Times New Roman" w:cs="Times New Roman"/>
          <w:lang w:eastAsia="en-GB"/>
        </w:rPr>
        <w:t>thinking</w:t>
      </w:r>
      <w:r w:rsidR="00C954C5">
        <w:rPr>
          <w:rFonts w:ascii="Times New Roman" w:eastAsia="Times New Roman" w:hAnsi="Times New Roman" w:cs="Times New Roman"/>
          <w:lang w:eastAsia="en-GB"/>
        </w:rPr>
        <w:t>.</w:t>
      </w:r>
    </w:p>
    <w:p w14:paraId="281E933E" w14:textId="77777777" w:rsidR="001C4B81" w:rsidRDefault="001C4B81">
      <w:pPr>
        <w:rPr>
          <w:rFonts w:ascii="Times New Roman" w:eastAsia="Times New Roman" w:hAnsi="Times New Roman" w:cs="Times New Roman"/>
          <w:lang w:eastAsia="en-GB"/>
        </w:rPr>
      </w:pPr>
    </w:p>
    <w:p w14:paraId="214B58DC" w14:textId="43A6008E" w:rsidR="009162A2" w:rsidRDefault="008A3028">
      <w:r>
        <w:rPr>
          <w:rFonts w:ascii="Times New Roman" w:eastAsia="Times New Roman" w:hAnsi="Times New Roman" w:cs="Times New Roman"/>
          <w:lang w:eastAsia="en-GB"/>
        </w:rPr>
        <w:t>No one has done more than the trio of authors here to map th</w:t>
      </w:r>
      <w:r w:rsidR="00752DA1">
        <w:rPr>
          <w:rFonts w:ascii="Times New Roman" w:eastAsia="Times New Roman" w:hAnsi="Times New Roman" w:cs="Times New Roman"/>
          <w:lang w:eastAsia="en-GB"/>
        </w:rPr>
        <w:t>i</w:t>
      </w:r>
      <w:r w:rsidR="00C954C5">
        <w:rPr>
          <w:rFonts w:ascii="Times New Roman" w:eastAsia="Times New Roman" w:hAnsi="Times New Roman" w:cs="Times New Roman"/>
          <w:lang w:eastAsia="en-GB"/>
        </w:rPr>
        <w:t>s</w:t>
      </w:r>
      <w:r>
        <w:rPr>
          <w:rFonts w:ascii="Times New Roman" w:eastAsia="Times New Roman" w:hAnsi="Times New Roman" w:cs="Times New Roman"/>
          <w:lang w:eastAsia="en-GB"/>
        </w:rPr>
        <w:t xml:space="preserve"> transition from ‘international’ to ‘global’ health</w:t>
      </w:r>
      <w:r w:rsidR="00BD65F6">
        <w:rPr>
          <w:rFonts w:ascii="Times New Roman" w:eastAsia="Times New Roman" w:hAnsi="Times New Roman" w:cs="Times New Roman"/>
          <w:lang w:eastAsia="en-GB"/>
        </w:rPr>
        <w:t xml:space="preserve">, and their long-awaited study of the WHO </w:t>
      </w:r>
      <w:r w:rsidR="00556653">
        <w:rPr>
          <w:rFonts w:ascii="Times New Roman" w:eastAsia="Times New Roman" w:hAnsi="Times New Roman" w:cs="Times New Roman"/>
          <w:lang w:eastAsia="en-GB"/>
        </w:rPr>
        <w:t xml:space="preserve">consolidates </w:t>
      </w:r>
      <w:r w:rsidR="00E37247">
        <w:rPr>
          <w:rFonts w:ascii="Times New Roman" w:eastAsia="Times New Roman" w:hAnsi="Times New Roman" w:cs="Times New Roman"/>
          <w:lang w:eastAsia="en-GB"/>
        </w:rPr>
        <w:t>scholarly themes they have developed over several years</w:t>
      </w:r>
      <w:r>
        <w:rPr>
          <w:rFonts w:ascii="Times New Roman" w:eastAsia="Times New Roman" w:hAnsi="Times New Roman" w:cs="Times New Roman"/>
          <w:lang w:eastAsia="en-GB"/>
        </w:rPr>
        <w:t xml:space="preserve">.  </w:t>
      </w:r>
      <w:r w:rsidR="0051542E">
        <w:rPr>
          <w:rFonts w:ascii="Times New Roman" w:eastAsia="Times New Roman" w:hAnsi="Times New Roman" w:cs="Times New Roman"/>
          <w:lang w:eastAsia="en-GB"/>
        </w:rPr>
        <w:t xml:space="preserve">Several of </w:t>
      </w:r>
      <w:r w:rsidR="00013D9D">
        <w:rPr>
          <w:rFonts w:ascii="Times New Roman" w:eastAsia="Times New Roman" w:hAnsi="Times New Roman" w:cs="Times New Roman"/>
          <w:lang w:eastAsia="en-GB"/>
        </w:rPr>
        <w:t>their</w:t>
      </w:r>
      <w:r w:rsidR="0051542E">
        <w:rPr>
          <w:rFonts w:ascii="Times New Roman" w:eastAsia="Times New Roman" w:hAnsi="Times New Roman" w:cs="Times New Roman"/>
          <w:lang w:eastAsia="en-GB"/>
        </w:rPr>
        <w:t xml:space="preserve"> key </w:t>
      </w:r>
      <w:r w:rsidR="00E37247">
        <w:rPr>
          <w:rFonts w:ascii="Times New Roman" w:eastAsia="Times New Roman" w:hAnsi="Times New Roman" w:cs="Times New Roman"/>
          <w:lang w:eastAsia="en-GB"/>
        </w:rPr>
        <w:t>arguments have</w:t>
      </w:r>
      <w:r w:rsidR="0051542E">
        <w:rPr>
          <w:rFonts w:ascii="Times New Roman" w:eastAsia="Times New Roman" w:hAnsi="Times New Roman" w:cs="Times New Roman"/>
          <w:lang w:eastAsia="en-GB"/>
        </w:rPr>
        <w:t xml:space="preserve"> been trailed in the </w:t>
      </w:r>
      <w:r w:rsidR="00723039">
        <w:rPr>
          <w:rFonts w:ascii="Times New Roman" w:eastAsia="Times New Roman" w:hAnsi="Times New Roman" w:cs="Times New Roman"/>
          <w:lang w:eastAsia="en-GB"/>
        </w:rPr>
        <w:t>‘then and now’</w:t>
      </w:r>
      <w:r w:rsidR="0051542E">
        <w:rPr>
          <w:rFonts w:ascii="Times New Roman" w:eastAsia="Times New Roman" w:hAnsi="Times New Roman" w:cs="Times New Roman"/>
          <w:lang w:eastAsia="en-GB"/>
        </w:rPr>
        <w:t xml:space="preserve"> sections of the </w:t>
      </w:r>
      <w:r w:rsidR="0051542E" w:rsidRPr="00723039">
        <w:rPr>
          <w:rFonts w:ascii="Times New Roman" w:eastAsia="Times New Roman" w:hAnsi="Times New Roman" w:cs="Times New Roman"/>
          <w:i/>
          <w:lang w:eastAsia="en-GB"/>
        </w:rPr>
        <w:t>American Journal of Public Health</w:t>
      </w:r>
      <w:r w:rsidR="0051542E">
        <w:rPr>
          <w:rFonts w:ascii="Times New Roman" w:eastAsia="Times New Roman" w:hAnsi="Times New Roman" w:cs="Times New Roman"/>
          <w:lang w:eastAsia="en-GB"/>
        </w:rPr>
        <w:t xml:space="preserve">, which under </w:t>
      </w:r>
      <w:r>
        <w:rPr>
          <w:rFonts w:ascii="Times New Roman" w:eastAsia="Times New Roman" w:hAnsi="Times New Roman" w:cs="Times New Roman"/>
          <w:lang w:eastAsia="en-GB"/>
        </w:rPr>
        <w:t>Brown</w:t>
      </w:r>
      <w:r w:rsidR="00723039">
        <w:rPr>
          <w:rFonts w:ascii="Times New Roman" w:eastAsia="Times New Roman" w:hAnsi="Times New Roman" w:cs="Times New Roman"/>
          <w:lang w:eastAsia="en-GB"/>
        </w:rPr>
        <w:t>’s</w:t>
      </w:r>
      <w:r>
        <w:rPr>
          <w:rFonts w:ascii="Times New Roman" w:eastAsia="Times New Roman" w:hAnsi="Times New Roman" w:cs="Times New Roman"/>
          <w:lang w:eastAsia="en-GB"/>
        </w:rPr>
        <w:t xml:space="preserve"> and Fee</w:t>
      </w:r>
      <w:r w:rsidR="00723039">
        <w:rPr>
          <w:rFonts w:ascii="Times New Roman" w:eastAsia="Times New Roman" w:hAnsi="Times New Roman" w:cs="Times New Roman"/>
          <w:lang w:eastAsia="en-GB"/>
        </w:rPr>
        <w:t>’s</w:t>
      </w:r>
      <w:r>
        <w:rPr>
          <w:rFonts w:ascii="Times New Roman" w:eastAsia="Times New Roman" w:hAnsi="Times New Roman" w:cs="Times New Roman"/>
          <w:lang w:eastAsia="en-GB"/>
        </w:rPr>
        <w:t xml:space="preserve"> </w:t>
      </w:r>
      <w:r w:rsidR="00723039">
        <w:rPr>
          <w:rFonts w:ascii="Times New Roman" w:eastAsia="Times New Roman" w:hAnsi="Times New Roman" w:cs="Times New Roman"/>
          <w:lang w:eastAsia="en-GB"/>
        </w:rPr>
        <w:t xml:space="preserve">curatorship </w:t>
      </w:r>
      <w:r w:rsidR="00294758">
        <w:rPr>
          <w:rFonts w:ascii="Times New Roman" w:eastAsia="Times New Roman" w:hAnsi="Times New Roman" w:cs="Times New Roman"/>
          <w:lang w:eastAsia="en-GB"/>
        </w:rPr>
        <w:t xml:space="preserve">provided a </w:t>
      </w:r>
      <w:r w:rsidR="0052561B">
        <w:rPr>
          <w:rFonts w:ascii="Times New Roman" w:eastAsia="Times New Roman" w:hAnsi="Times New Roman" w:cs="Times New Roman"/>
          <w:lang w:eastAsia="en-GB"/>
        </w:rPr>
        <w:t xml:space="preserve">vital </w:t>
      </w:r>
      <w:r w:rsidR="00294758">
        <w:rPr>
          <w:rFonts w:ascii="Times New Roman" w:eastAsia="Times New Roman" w:hAnsi="Times New Roman" w:cs="Times New Roman"/>
          <w:lang w:eastAsia="en-GB"/>
        </w:rPr>
        <w:t>platform for</w:t>
      </w:r>
      <w:r w:rsidR="0051542E">
        <w:rPr>
          <w:rFonts w:ascii="Times New Roman" w:eastAsia="Times New Roman" w:hAnsi="Times New Roman" w:cs="Times New Roman"/>
          <w:lang w:eastAsia="en-GB"/>
        </w:rPr>
        <w:t xml:space="preserve"> the </w:t>
      </w:r>
      <w:r w:rsidR="00723039">
        <w:rPr>
          <w:rFonts w:ascii="Times New Roman" w:eastAsia="Times New Roman" w:hAnsi="Times New Roman" w:cs="Times New Roman"/>
          <w:lang w:eastAsia="en-GB"/>
        </w:rPr>
        <w:t>social medicine tradition of historical writing.</w:t>
      </w:r>
      <w:r w:rsidR="00911B8E">
        <w:rPr>
          <w:rFonts w:ascii="Times New Roman" w:eastAsia="Times New Roman" w:hAnsi="Times New Roman" w:cs="Times New Roman"/>
          <w:lang w:eastAsia="en-GB"/>
        </w:rPr>
        <w:t xml:space="preserve"> </w:t>
      </w:r>
      <w:r w:rsidR="00723039">
        <w:rPr>
          <w:rFonts w:ascii="Times New Roman" w:eastAsia="Times New Roman" w:hAnsi="Times New Roman" w:cs="Times New Roman"/>
          <w:lang w:eastAsia="en-GB"/>
        </w:rPr>
        <w:t xml:space="preserve"> Cueto </w:t>
      </w:r>
      <w:r w:rsidR="00456139">
        <w:rPr>
          <w:rFonts w:ascii="Times New Roman" w:eastAsia="Times New Roman" w:hAnsi="Times New Roman" w:cs="Times New Roman"/>
          <w:lang w:eastAsia="en-GB"/>
        </w:rPr>
        <w:t>also brings</w:t>
      </w:r>
      <w:r w:rsidR="00723039">
        <w:rPr>
          <w:rFonts w:ascii="Times New Roman" w:eastAsia="Times New Roman" w:hAnsi="Times New Roman" w:cs="Times New Roman"/>
          <w:lang w:eastAsia="en-GB"/>
        </w:rPr>
        <w:t xml:space="preserve"> to the task </w:t>
      </w:r>
      <w:r w:rsidR="00456139">
        <w:rPr>
          <w:rFonts w:ascii="Times New Roman" w:eastAsia="Times New Roman" w:hAnsi="Times New Roman" w:cs="Times New Roman"/>
          <w:lang w:eastAsia="en-GB"/>
        </w:rPr>
        <w:t>his prior work</w:t>
      </w:r>
      <w:r w:rsidR="00723039">
        <w:rPr>
          <w:rFonts w:ascii="Times New Roman" w:eastAsia="Times New Roman" w:hAnsi="Times New Roman" w:cs="Times New Roman"/>
          <w:lang w:eastAsia="en-GB"/>
        </w:rPr>
        <w:t xml:space="preserve"> </w:t>
      </w:r>
      <w:r w:rsidR="00874ED3">
        <w:rPr>
          <w:rFonts w:ascii="Times New Roman" w:eastAsia="Times New Roman" w:hAnsi="Times New Roman" w:cs="Times New Roman"/>
          <w:lang w:eastAsia="en-GB"/>
        </w:rPr>
        <w:t xml:space="preserve">on </w:t>
      </w:r>
      <w:r w:rsidR="0052561B">
        <w:rPr>
          <w:rFonts w:ascii="Times New Roman" w:eastAsia="Times New Roman" w:hAnsi="Times New Roman" w:cs="Times New Roman"/>
          <w:lang w:eastAsia="en-GB"/>
        </w:rPr>
        <w:t xml:space="preserve">the Pan </w:t>
      </w:r>
      <w:r w:rsidR="00723039">
        <w:rPr>
          <w:rFonts w:ascii="Times New Roman" w:eastAsia="Times New Roman" w:hAnsi="Times New Roman" w:cs="Times New Roman"/>
          <w:lang w:eastAsia="en-GB"/>
        </w:rPr>
        <w:t xml:space="preserve">American </w:t>
      </w:r>
      <w:r w:rsidR="002F1C3D">
        <w:rPr>
          <w:rFonts w:ascii="Times New Roman" w:eastAsia="Times New Roman" w:hAnsi="Times New Roman" w:cs="Times New Roman"/>
          <w:lang w:eastAsia="en-GB"/>
        </w:rPr>
        <w:t>H</w:t>
      </w:r>
      <w:r w:rsidR="00723039">
        <w:rPr>
          <w:rFonts w:ascii="Times New Roman" w:eastAsia="Times New Roman" w:hAnsi="Times New Roman" w:cs="Times New Roman"/>
          <w:lang w:eastAsia="en-GB"/>
        </w:rPr>
        <w:t xml:space="preserve">ealth Organisation, and </w:t>
      </w:r>
      <w:r w:rsidR="00A07ACF">
        <w:rPr>
          <w:rFonts w:ascii="Times New Roman" w:eastAsia="Times New Roman" w:hAnsi="Times New Roman" w:cs="Times New Roman"/>
          <w:lang w:eastAsia="en-GB"/>
        </w:rPr>
        <w:t xml:space="preserve">his pioneering </w:t>
      </w:r>
      <w:r w:rsidR="00013D9D">
        <w:rPr>
          <w:rFonts w:ascii="Times New Roman" w:eastAsia="Times New Roman" w:hAnsi="Times New Roman" w:cs="Times New Roman"/>
          <w:lang w:eastAsia="en-GB"/>
        </w:rPr>
        <w:t>studies of</w:t>
      </w:r>
      <w:r w:rsidR="00A07ACF">
        <w:rPr>
          <w:rFonts w:ascii="Times New Roman" w:eastAsia="Times New Roman" w:hAnsi="Times New Roman" w:cs="Times New Roman"/>
          <w:lang w:eastAsia="en-GB"/>
        </w:rPr>
        <w:t xml:space="preserve"> Latin American history of medicine.  </w:t>
      </w:r>
      <w:r w:rsidR="007E519F">
        <w:rPr>
          <w:rFonts w:ascii="Times New Roman" w:eastAsia="Times New Roman" w:hAnsi="Times New Roman" w:cs="Times New Roman"/>
          <w:lang w:eastAsia="en-GB"/>
        </w:rPr>
        <w:t xml:space="preserve">Together with Randall Packard’s recent </w:t>
      </w:r>
      <w:r w:rsidR="0052561B">
        <w:rPr>
          <w:rFonts w:ascii="Times New Roman" w:eastAsia="Times New Roman" w:hAnsi="Times New Roman" w:cs="Times New Roman"/>
          <w:i/>
          <w:lang w:eastAsia="en-GB"/>
        </w:rPr>
        <w:t>A H</w:t>
      </w:r>
      <w:r w:rsidR="007E519F" w:rsidRPr="00464449">
        <w:rPr>
          <w:rFonts w:ascii="Times New Roman" w:eastAsia="Times New Roman" w:hAnsi="Times New Roman" w:cs="Times New Roman"/>
          <w:i/>
          <w:lang w:eastAsia="en-GB"/>
        </w:rPr>
        <w:t>istory of</w:t>
      </w:r>
      <w:r w:rsidR="00464449" w:rsidRPr="00464449">
        <w:rPr>
          <w:rFonts w:ascii="Times New Roman" w:eastAsia="Times New Roman" w:hAnsi="Times New Roman" w:cs="Times New Roman"/>
          <w:i/>
          <w:lang w:eastAsia="en-GB"/>
        </w:rPr>
        <w:t xml:space="preserve"> Global H</w:t>
      </w:r>
      <w:r w:rsidR="007E519F" w:rsidRPr="00464449">
        <w:rPr>
          <w:rFonts w:ascii="Times New Roman" w:eastAsia="Times New Roman" w:hAnsi="Times New Roman" w:cs="Times New Roman"/>
          <w:i/>
          <w:lang w:eastAsia="en-GB"/>
        </w:rPr>
        <w:t>ealth</w:t>
      </w:r>
      <w:r w:rsidR="007E519F">
        <w:rPr>
          <w:rFonts w:ascii="Times New Roman" w:eastAsia="Times New Roman" w:hAnsi="Times New Roman" w:cs="Times New Roman"/>
          <w:lang w:eastAsia="en-GB"/>
        </w:rPr>
        <w:t xml:space="preserve">, and Nitsan Chorev’s </w:t>
      </w:r>
      <w:r w:rsidR="00013D9D">
        <w:rPr>
          <w:rFonts w:ascii="Times New Roman" w:eastAsia="Times New Roman" w:hAnsi="Times New Roman" w:cs="Times New Roman"/>
          <w:lang w:eastAsia="en-GB"/>
        </w:rPr>
        <w:t xml:space="preserve">more </w:t>
      </w:r>
      <w:r w:rsidR="007E519F">
        <w:rPr>
          <w:rFonts w:ascii="Times New Roman" w:eastAsia="Times New Roman" w:hAnsi="Times New Roman" w:cs="Times New Roman"/>
          <w:lang w:eastAsia="en-GB"/>
        </w:rPr>
        <w:t>theoretical</w:t>
      </w:r>
      <w:r w:rsidR="0052561B">
        <w:rPr>
          <w:rFonts w:ascii="Times New Roman" w:eastAsia="Times New Roman" w:hAnsi="Times New Roman" w:cs="Times New Roman"/>
          <w:lang w:eastAsia="en-GB"/>
        </w:rPr>
        <w:t>ly-driven</w:t>
      </w:r>
      <w:r w:rsidR="007E519F">
        <w:rPr>
          <w:rFonts w:ascii="Times New Roman" w:eastAsia="Times New Roman" w:hAnsi="Times New Roman" w:cs="Times New Roman"/>
          <w:lang w:eastAsia="en-GB"/>
        </w:rPr>
        <w:t xml:space="preserve"> WHO study </w:t>
      </w:r>
      <w:r w:rsidR="007E519F" w:rsidRPr="00464449">
        <w:rPr>
          <w:rFonts w:ascii="Times New Roman" w:eastAsia="Times New Roman" w:hAnsi="Times New Roman" w:cs="Times New Roman"/>
          <w:i/>
          <w:lang w:eastAsia="en-GB"/>
        </w:rPr>
        <w:t>Between North and South</w:t>
      </w:r>
      <w:r w:rsidR="007E519F">
        <w:rPr>
          <w:rFonts w:ascii="Times New Roman" w:eastAsia="Times New Roman" w:hAnsi="Times New Roman" w:cs="Times New Roman"/>
          <w:lang w:eastAsia="en-GB"/>
        </w:rPr>
        <w:t>, this new book presents scholars and teacher</w:t>
      </w:r>
      <w:r w:rsidR="00013D9D">
        <w:rPr>
          <w:rFonts w:ascii="Times New Roman" w:eastAsia="Times New Roman" w:hAnsi="Times New Roman" w:cs="Times New Roman"/>
          <w:lang w:eastAsia="en-GB"/>
        </w:rPr>
        <w:t>s</w:t>
      </w:r>
      <w:r w:rsidR="007E519F">
        <w:rPr>
          <w:rFonts w:ascii="Times New Roman" w:eastAsia="Times New Roman" w:hAnsi="Times New Roman" w:cs="Times New Roman"/>
          <w:lang w:eastAsia="en-GB"/>
        </w:rPr>
        <w:t xml:space="preserve"> with </w:t>
      </w:r>
      <w:r w:rsidR="00464449">
        <w:rPr>
          <w:rFonts w:ascii="Times New Roman" w:eastAsia="Times New Roman" w:hAnsi="Times New Roman" w:cs="Times New Roman"/>
          <w:lang w:eastAsia="en-GB"/>
        </w:rPr>
        <w:t xml:space="preserve">a </w:t>
      </w:r>
      <w:r w:rsidR="00837457">
        <w:rPr>
          <w:rFonts w:ascii="Times New Roman" w:eastAsia="Times New Roman" w:hAnsi="Times New Roman" w:cs="Times New Roman"/>
          <w:lang w:eastAsia="en-GB"/>
        </w:rPr>
        <w:t>standard</w:t>
      </w:r>
      <w:r w:rsidR="007E519F">
        <w:rPr>
          <w:rFonts w:ascii="Times New Roman" w:eastAsia="Times New Roman" w:hAnsi="Times New Roman" w:cs="Times New Roman"/>
          <w:lang w:eastAsia="en-GB"/>
        </w:rPr>
        <w:t xml:space="preserve"> </w:t>
      </w:r>
      <w:r w:rsidR="00B164A8">
        <w:rPr>
          <w:rFonts w:ascii="Times New Roman" w:eastAsia="Times New Roman" w:hAnsi="Times New Roman" w:cs="Times New Roman"/>
          <w:lang w:eastAsia="en-GB"/>
        </w:rPr>
        <w:t>account</w:t>
      </w:r>
      <w:r w:rsidR="007E519F">
        <w:rPr>
          <w:rFonts w:ascii="Times New Roman" w:eastAsia="Times New Roman" w:hAnsi="Times New Roman" w:cs="Times New Roman"/>
          <w:lang w:eastAsia="en-GB"/>
        </w:rPr>
        <w:t xml:space="preserve"> from w</w:t>
      </w:r>
      <w:r w:rsidR="00464449">
        <w:rPr>
          <w:rFonts w:ascii="Times New Roman" w:eastAsia="Times New Roman" w:hAnsi="Times New Roman" w:cs="Times New Roman"/>
          <w:lang w:eastAsia="en-GB"/>
        </w:rPr>
        <w:t>h</w:t>
      </w:r>
      <w:r w:rsidR="007E519F">
        <w:rPr>
          <w:rFonts w:ascii="Times New Roman" w:eastAsia="Times New Roman" w:hAnsi="Times New Roman" w:cs="Times New Roman"/>
          <w:lang w:eastAsia="en-GB"/>
        </w:rPr>
        <w:t xml:space="preserve">ich global health history can advance.   </w:t>
      </w:r>
    </w:p>
    <w:p w14:paraId="629CAC03" w14:textId="77777777" w:rsidR="009162A2" w:rsidRPr="007E7D17" w:rsidRDefault="009162A2">
      <w:pPr>
        <w:rPr>
          <w:rFonts w:ascii="Times New Roman" w:hAnsi="Times New Roman" w:cs="Times New Roman"/>
        </w:rPr>
      </w:pPr>
    </w:p>
    <w:p w14:paraId="582EB763" w14:textId="0633ED5A" w:rsidR="009162A2" w:rsidRDefault="009939E5">
      <w:pPr>
        <w:rPr>
          <w:rFonts w:ascii="Times New Roman" w:hAnsi="Times New Roman" w:cs="Times New Roman"/>
        </w:rPr>
      </w:pPr>
      <w:r>
        <w:rPr>
          <w:rFonts w:ascii="Times New Roman" w:hAnsi="Times New Roman" w:cs="Times New Roman"/>
        </w:rPr>
        <w:t xml:space="preserve">A key contribution of a </w:t>
      </w:r>
      <w:r w:rsidR="00B164A8">
        <w:rPr>
          <w:rFonts w:ascii="Times New Roman" w:hAnsi="Times New Roman" w:cs="Times New Roman"/>
        </w:rPr>
        <w:t>survey</w:t>
      </w:r>
      <w:r>
        <w:rPr>
          <w:rFonts w:ascii="Times New Roman" w:hAnsi="Times New Roman" w:cs="Times New Roman"/>
        </w:rPr>
        <w:t xml:space="preserve"> text </w:t>
      </w:r>
      <w:r w:rsidR="0052561B">
        <w:rPr>
          <w:rFonts w:ascii="Times New Roman" w:hAnsi="Times New Roman" w:cs="Times New Roman"/>
        </w:rPr>
        <w:t>like</w:t>
      </w:r>
      <w:r>
        <w:rPr>
          <w:rFonts w:ascii="Times New Roman" w:hAnsi="Times New Roman" w:cs="Times New Roman"/>
        </w:rPr>
        <w:t xml:space="preserve"> this is to provide a narrative structure through which the WHO’s history can be </w:t>
      </w:r>
      <w:r w:rsidR="00787E56">
        <w:rPr>
          <w:rFonts w:ascii="Times New Roman" w:hAnsi="Times New Roman" w:cs="Times New Roman"/>
        </w:rPr>
        <w:t>read</w:t>
      </w:r>
      <w:r>
        <w:rPr>
          <w:rFonts w:ascii="Times New Roman" w:hAnsi="Times New Roman" w:cs="Times New Roman"/>
        </w:rPr>
        <w:t>.  The organisation of the first few chapters</w:t>
      </w:r>
      <w:r w:rsidR="007E7D17" w:rsidRPr="007E7D17">
        <w:rPr>
          <w:rFonts w:ascii="Times New Roman" w:hAnsi="Times New Roman" w:cs="Times New Roman"/>
        </w:rPr>
        <w:t xml:space="preserve"> </w:t>
      </w:r>
      <w:r>
        <w:rPr>
          <w:rFonts w:ascii="Times New Roman" w:hAnsi="Times New Roman" w:cs="Times New Roman"/>
        </w:rPr>
        <w:t>consolidate</w:t>
      </w:r>
      <w:r>
        <w:rPr>
          <w:rFonts w:ascii="Times New Roman" w:hAnsi="Times New Roman" w:cs="Times New Roman"/>
        </w:rPr>
        <w:t>s</w:t>
      </w:r>
      <w:r>
        <w:rPr>
          <w:rFonts w:ascii="Times New Roman" w:hAnsi="Times New Roman" w:cs="Times New Roman"/>
        </w:rPr>
        <w:t xml:space="preserve"> </w:t>
      </w:r>
      <w:r w:rsidR="00787E56">
        <w:rPr>
          <w:rFonts w:ascii="Times New Roman" w:hAnsi="Times New Roman" w:cs="Times New Roman"/>
        </w:rPr>
        <w:t>a framework</w:t>
      </w:r>
      <w:r>
        <w:rPr>
          <w:rFonts w:ascii="Times New Roman" w:hAnsi="Times New Roman" w:cs="Times New Roman"/>
        </w:rPr>
        <w:t xml:space="preserve"> already </w:t>
      </w:r>
      <w:r w:rsidR="00C52058">
        <w:rPr>
          <w:rFonts w:ascii="Times New Roman" w:hAnsi="Times New Roman" w:cs="Times New Roman"/>
        </w:rPr>
        <w:t>established</w:t>
      </w:r>
      <w:r w:rsidR="00787E56">
        <w:rPr>
          <w:rFonts w:ascii="Times New Roman" w:hAnsi="Times New Roman" w:cs="Times New Roman"/>
        </w:rPr>
        <w:t xml:space="preserve"> in</w:t>
      </w:r>
      <w:r>
        <w:rPr>
          <w:rFonts w:ascii="Times New Roman" w:hAnsi="Times New Roman" w:cs="Times New Roman"/>
        </w:rPr>
        <w:t xml:space="preserve"> prior works.  First the precursors are discussed, from the nineteenth century </w:t>
      </w:r>
      <w:r w:rsidR="00C20EDC">
        <w:rPr>
          <w:rFonts w:ascii="Times New Roman" w:hAnsi="Times New Roman" w:cs="Times New Roman"/>
        </w:rPr>
        <w:t>i</w:t>
      </w:r>
      <w:r>
        <w:rPr>
          <w:rFonts w:ascii="Times New Roman" w:hAnsi="Times New Roman" w:cs="Times New Roman"/>
        </w:rPr>
        <w:t xml:space="preserve">nternational </w:t>
      </w:r>
      <w:r w:rsidR="00C20EDC">
        <w:rPr>
          <w:rFonts w:ascii="Times New Roman" w:hAnsi="Times New Roman" w:cs="Times New Roman"/>
        </w:rPr>
        <w:t>s</w:t>
      </w:r>
      <w:r>
        <w:rPr>
          <w:rFonts w:ascii="Times New Roman" w:hAnsi="Times New Roman" w:cs="Times New Roman"/>
        </w:rPr>
        <w:t xml:space="preserve">anitary </w:t>
      </w:r>
      <w:r w:rsidR="00C20EDC">
        <w:rPr>
          <w:rFonts w:ascii="Times New Roman" w:hAnsi="Times New Roman" w:cs="Times New Roman"/>
        </w:rPr>
        <w:t>c</w:t>
      </w:r>
      <w:r>
        <w:rPr>
          <w:rFonts w:ascii="Times New Roman" w:hAnsi="Times New Roman" w:cs="Times New Roman"/>
        </w:rPr>
        <w:t>onferences</w:t>
      </w:r>
      <w:r w:rsidR="00C20EDC">
        <w:rPr>
          <w:rFonts w:ascii="Times New Roman" w:hAnsi="Times New Roman" w:cs="Times New Roman"/>
        </w:rPr>
        <w:t>,</w:t>
      </w:r>
      <w:r>
        <w:rPr>
          <w:rFonts w:ascii="Times New Roman" w:hAnsi="Times New Roman" w:cs="Times New Roman"/>
        </w:rPr>
        <w:t xml:space="preserve"> to the </w:t>
      </w:r>
      <w:r w:rsidR="00645611">
        <w:rPr>
          <w:rFonts w:ascii="Times New Roman" w:hAnsi="Times New Roman" w:cs="Times New Roman"/>
        </w:rPr>
        <w:t xml:space="preserve">Rockefeller Foundation’s </w:t>
      </w:r>
      <w:r w:rsidR="00C20EDC">
        <w:rPr>
          <w:rFonts w:ascii="Times New Roman" w:hAnsi="Times New Roman" w:cs="Times New Roman"/>
        </w:rPr>
        <w:t>h</w:t>
      </w:r>
      <w:r w:rsidR="00645611">
        <w:rPr>
          <w:rFonts w:ascii="Times New Roman" w:hAnsi="Times New Roman" w:cs="Times New Roman"/>
        </w:rPr>
        <w:t xml:space="preserve">ealth </w:t>
      </w:r>
      <w:r w:rsidR="00C20EDC">
        <w:rPr>
          <w:rFonts w:ascii="Times New Roman" w:hAnsi="Times New Roman" w:cs="Times New Roman"/>
        </w:rPr>
        <w:t>d</w:t>
      </w:r>
      <w:r w:rsidR="00645611">
        <w:rPr>
          <w:rFonts w:ascii="Times New Roman" w:hAnsi="Times New Roman" w:cs="Times New Roman"/>
        </w:rPr>
        <w:t xml:space="preserve">ivision and the League of Nations Health </w:t>
      </w:r>
      <w:r w:rsidR="002F3182">
        <w:rPr>
          <w:rFonts w:ascii="Times New Roman" w:hAnsi="Times New Roman" w:cs="Times New Roman"/>
        </w:rPr>
        <w:t>O</w:t>
      </w:r>
      <w:r w:rsidR="00645611">
        <w:rPr>
          <w:rFonts w:ascii="Times New Roman" w:hAnsi="Times New Roman" w:cs="Times New Roman"/>
        </w:rPr>
        <w:t xml:space="preserve">rganisation.  Next the debates surrounding </w:t>
      </w:r>
      <w:r w:rsidR="00C52058">
        <w:rPr>
          <w:rFonts w:ascii="Times New Roman" w:hAnsi="Times New Roman" w:cs="Times New Roman"/>
        </w:rPr>
        <w:t xml:space="preserve">the WHO’s </w:t>
      </w:r>
      <w:r w:rsidR="00645611">
        <w:rPr>
          <w:rFonts w:ascii="Times New Roman" w:hAnsi="Times New Roman" w:cs="Times New Roman"/>
        </w:rPr>
        <w:t xml:space="preserve">foundation are described, followed by the </w:t>
      </w:r>
      <w:r w:rsidR="00C52058">
        <w:rPr>
          <w:rFonts w:ascii="Times New Roman" w:hAnsi="Times New Roman" w:cs="Times New Roman"/>
        </w:rPr>
        <w:t>major</w:t>
      </w:r>
      <w:r w:rsidR="00B24EED">
        <w:rPr>
          <w:rFonts w:ascii="Times New Roman" w:hAnsi="Times New Roman" w:cs="Times New Roman"/>
        </w:rPr>
        <w:t xml:space="preserve"> eradication campaigns of the post-war decades.  </w:t>
      </w:r>
      <w:r w:rsidR="003D1102">
        <w:rPr>
          <w:rFonts w:ascii="Times New Roman" w:hAnsi="Times New Roman" w:cs="Times New Roman"/>
        </w:rPr>
        <w:t>Some</w:t>
      </w:r>
      <w:r w:rsidR="00C52058">
        <w:rPr>
          <w:rFonts w:ascii="Times New Roman" w:hAnsi="Times New Roman" w:cs="Times New Roman"/>
        </w:rPr>
        <w:t xml:space="preserve"> of th</w:t>
      </w:r>
      <w:r w:rsidR="002F3182">
        <w:rPr>
          <w:rFonts w:ascii="Times New Roman" w:hAnsi="Times New Roman" w:cs="Times New Roman"/>
        </w:rPr>
        <w:t>e</w:t>
      </w:r>
      <w:r w:rsidR="00C52058">
        <w:rPr>
          <w:rFonts w:ascii="Times New Roman" w:hAnsi="Times New Roman" w:cs="Times New Roman"/>
        </w:rPr>
        <w:t xml:space="preserve"> </w:t>
      </w:r>
      <w:r w:rsidR="003D1102">
        <w:rPr>
          <w:rFonts w:ascii="Times New Roman" w:hAnsi="Times New Roman" w:cs="Times New Roman"/>
        </w:rPr>
        <w:t xml:space="preserve">empirical content is </w:t>
      </w:r>
      <w:r w:rsidR="00C52058">
        <w:rPr>
          <w:rFonts w:ascii="Times New Roman" w:hAnsi="Times New Roman" w:cs="Times New Roman"/>
        </w:rPr>
        <w:t>familiar</w:t>
      </w:r>
      <w:r w:rsidR="003D1102">
        <w:rPr>
          <w:rFonts w:ascii="Times New Roman" w:hAnsi="Times New Roman" w:cs="Times New Roman"/>
        </w:rPr>
        <w:t xml:space="preserve"> from</w:t>
      </w:r>
      <w:r w:rsidR="00C52058">
        <w:rPr>
          <w:rFonts w:ascii="Times New Roman" w:hAnsi="Times New Roman" w:cs="Times New Roman"/>
        </w:rPr>
        <w:t xml:space="preserve"> the official histories, </w:t>
      </w:r>
      <w:r w:rsidR="003D1102">
        <w:rPr>
          <w:rFonts w:ascii="Times New Roman" w:hAnsi="Times New Roman" w:cs="Times New Roman"/>
        </w:rPr>
        <w:t>but Cueto, Brown and Fee are unconstrained by diplomatic considerations, and offer a more candid reading than available hitherto of the geopolitics</w:t>
      </w:r>
      <w:r w:rsidR="00C52058">
        <w:rPr>
          <w:rFonts w:ascii="Times New Roman" w:hAnsi="Times New Roman" w:cs="Times New Roman"/>
        </w:rPr>
        <w:t xml:space="preserve"> </w:t>
      </w:r>
      <w:r w:rsidR="003D1102">
        <w:rPr>
          <w:rFonts w:ascii="Times New Roman" w:hAnsi="Times New Roman" w:cs="Times New Roman"/>
        </w:rPr>
        <w:t xml:space="preserve">surrounding the </w:t>
      </w:r>
      <w:r w:rsidR="002F3182">
        <w:rPr>
          <w:rFonts w:ascii="Times New Roman" w:hAnsi="Times New Roman" w:cs="Times New Roman"/>
        </w:rPr>
        <w:t xml:space="preserve">organisation.  </w:t>
      </w:r>
      <w:r w:rsidR="003A07BF">
        <w:rPr>
          <w:rFonts w:ascii="Times New Roman" w:hAnsi="Times New Roman" w:cs="Times New Roman"/>
        </w:rPr>
        <w:t>In particular</w:t>
      </w:r>
      <w:r w:rsidR="00B164A8">
        <w:rPr>
          <w:rFonts w:ascii="Times New Roman" w:hAnsi="Times New Roman" w:cs="Times New Roman"/>
        </w:rPr>
        <w:t>,</w:t>
      </w:r>
      <w:r w:rsidR="003A07BF">
        <w:rPr>
          <w:rFonts w:ascii="Times New Roman" w:hAnsi="Times New Roman" w:cs="Times New Roman"/>
        </w:rPr>
        <w:t xml:space="preserve"> the onset of the Cold War and the marginalisation of social medicine in favour of vertical disease programmes is clearly laid out.  The</w:t>
      </w:r>
      <w:r w:rsidR="00B164A8">
        <w:rPr>
          <w:rFonts w:ascii="Times New Roman" w:hAnsi="Times New Roman" w:cs="Times New Roman"/>
        </w:rPr>
        <w:t>ir</w:t>
      </w:r>
      <w:r w:rsidR="003A07BF">
        <w:rPr>
          <w:rFonts w:ascii="Times New Roman" w:hAnsi="Times New Roman" w:cs="Times New Roman"/>
        </w:rPr>
        <w:t xml:space="preserve"> </w:t>
      </w:r>
      <w:r w:rsidR="004974AC">
        <w:rPr>
          <w:rFonts w:ascii="Times New Roman" w:hAnsi="Times New Roman" w:cs="Times New Roman"/>
        </w:rPr>
        <w:t>chapter on</w:t>
      </w:r>
      <w:r w:rsidR="00B164A8">
        <w:rPr>
          <w:rFonts w:ascii="Times New Roman" w:hAnsi="Times New Roman" w:cs="Times New Roman"/>
        </w:rPr>
        <w:t xml:space="preserve"> the rise and fall of ‘Health For All’ in the 1970s and early 1980s</w:t>
      </w:r>
      <w:r w:rsidR="004974AC" w:rsidRPr="004974AC">
        <w:rPr>
          <w:rFonts w:ascii="Times New Roman" w:hAnsi="Times New Roman" w:cs="Times New Roman"/>
        </w:rPr>
        <w:t xml:space="preserve"> </w:t>
      </w:r>
      <w:r w:rsidR="004974AC">
        <w:rPr>
          <w:rFonts w:ascii="Times New Roman" w:hAnsi="Times New Roman" w:cs="Times New Roman"/>
        </w:rPr>
        <w:t xml:space="preserve">follows </w:t>
      </w:r>
      <w:r w:rsidR="004974AC">
        <w:rPr>
          <w:rFonts w:ascii="Times New Roman" w:hAnsi="Times New Roman" w:cs="Times New Roman"/>
        </w:rPr>
        <w:t>Cueto’s earlier account</w:t>
      </w:r>
      <w:r w:rsidR="00B164A8">
        <w:rPr>
          <w:rFonts w:ascii="Times New Roman" w:hAnsi="Times New Roman" w:cs="Times New Roman"/>
        </w:rPr>
        <w:t>, as the optimism surrounding the Alma Ata Declaration</w:t>
      </w:r>
      <w:r w:rsidR="001C5883">
        <w:rPr>
          <w:rFonts w:ascii="Times New Roman" w:hAnsi="Times New Roman" w:cs="Times New Roman"/>
        </w:rPr>
        <w:t>’s promise of universal coverage</w:t>
      </w:r>
      <w:r w:rsidR="00B164A8">
        <w:rPr>
          <w:rFonts w:ascii="Times New Roman" w:hAnsi="Times New Roman" w:cs="Times New Roman"/>
        </w:rPr>
        <w:t xml:space="preserve"> gave way to </w:t>
      </w:r>
      <w:r w:rsidR="001C5883">
        <w:rPr>
          <w:rFonts w:ascii="Times New Roman" w:hAnsi="Times New Roman" w:cs="Times New Roman"/>
        </w:rPr>
        <w:t xml:space="preserve">more </w:t>
      </w:r>
      <w:r w:rsidR="00B164A8">
        <w:rPr>
          <w:rFonts w:ascii="Times New Roman" w:hAnsi="Times New Roman" w:cs="Times New Roman"/>
        </w:rPr>
        <w:t>attenuat</w:t>
      </w:r>
      <w:r w:rsidR="001C5883">
        <w:rPr>
          <w:rFonts w:ascii="Times New Roman" w:hAnsi="Times New Roman" w:cs="Times New Roman"/>
        </w:rPr>
        <w:t>ed</w:t>
      </w:r>
      <w:r w:rsidR="00B164A8">
        <w:rPr>
          <w:rFonts w:ascii="Times New Roman" w:hAnsi="Times New Roman" w:cs="Times New Roman"/>
        </w:rPr>
        <w:t xml:space="preserve"> </w:t>
      </w:r>
      <w:r w:rsidR="00A2355D">
        <w:rPr>
          <w:rFonts w:ascii="Times New Roman" w:hAnsi="Times New Roman" w:cs="Times New Roman"/>
        </w:rPr>
        <w:t xml:space="preserve">forms </w:t>
      </w:r>
      <w:r w:rsidR="00B164A8">
        <w:rPr>
          <w:rFonts w:ascii="Times New Roman" w:hAnsi="Times New Roman" w:cs="Times New Roman"/>
        </w:rPr>
        <w:t xml:space="preserve">of ‘selective’ </w:t>
      </w:r>
      <w:r w:rsidR="00B164A8">
        <w:rPr>
          <w:rFonts w:ascii="Times New Roman" w:hAnsi="Times New Roman" w:cs="Times New Roman"/>
        </w:rPr>
        <w:t>primary health care</w:t>
      </w:r>
      <w:r w:rsidR="004974AC">
        <w:rPr>
          <w:rFonts w:ascii="Times New Roman" w:hAnsi="Times New Roman" w:cs="Times New Roman"/>
        </w:rPr>
        <w:t xml:space="preserve">.  Also </w:t>
      </w:r>
      <w:r w:rsidR="001C5883">
        <w:rPr>
          <w:rFonts w:ascii="Times New Roman" w:hAnsi="Times New Roman" w:cs="Times New Roman"/>
        </w:rPr>
        <w:t xml:space="preserve">vying to become a standard reading is their take on the entry of the World Bank, whose </w:t>
      </w:r>
      <w:r w:rsidR="004963C7">
        <w:rPr>
          <w:rFonts w:ascii="Times New Roman" w:hAnsi="Times New Roman" w:cs="Times New Roman"/>
        </w:rPr>
        <w:t xml:space="preserve">advocacy of mixed funding methods </w:t>
      </w:r>
      <w:r w:rsidR="00A2355D">
        <w:rPr>
          <w:rFonts w:ascii="Times New Roman" w:hAnsi="Times New Roman" w:cs="Times New Roman"/>
        </w:rPr>
        <w:t>for</w:t>
      </w:r>
      <w:r w:rsidR="004963C7">
        <w:rPr>
          <w:rFonts w:ascii="Times New Roman" w:hAnsi="Times New Roman" w:cs="Times New Roman"/>
        </w:rPr>
        <w:t xml:space="preserve"> health services in low-income countries is held to have disadvantaged the poor</w:t>
      </w:r>
      <w:r w:rsidR="004963C7" w:rsidRPr="004963C7">
        <w:rPr>
          <w:rFonts w:ascii="Times New Roman" w:hAnsi="Times New Roman" w:cs="Times New Roman"/>
        </w:rPr>
        <w:t xml:space="preserve"> </w:t>
      </w:r>
      <w:r w:rsidR="004963C7">
        <w:rPr>
          <w:rFonts w:ascii="Times New Roman" w:hAnsi="Times New Roman" w:cs="Times New Roman"/>
        </w:rPr>
        <w:t>in the era of structural adjustment</w:t>
      </w:r>
      <w:r w:rsidR="004963C7">
        <w:rPr>
          <w:rFonts w:ascii="Times New Roman" w:hAnsi="Times New Roman" w:cs="Times New Roman"/>
        </w:rPr>
        <w:t>.</w:t>
      </w:r>
      <w:r w:rsidR="00B164A8">
        <w:rPr>
          <w:rFonts w:ascii="Times New Roman" w:hAnsi="Times New Roman" w:cs="Times New Roman"/>
        </w:rPr>
        <w:t xml:space="preserve">  </w:t>
      </w:r>
    </w:p>
    <w:p w14:paraId="5F3D60BD" w14:textId="77777777" w:rsidR="004963C7" w:rsidRDefault="004963C7">
      <w:pPr>
        <w:rPr>
          <w:rFonts w:ascii="Times New Roman" w:hAnsi="Times New Roman" w:cs="Times New Roman"/>
        </w:rPr>
      </w:pPr>
    </w:p>
    <w:p w14:paraId="73424938" w14:textId="244DFA37" w:rsidR="009A70AB" w:rsidRDefault="00EE23CD">
      <w:pPr>
        <w:rPr>
          <w:rFonts w:ascii="Times New Roman" w:hAnsi="Times New Roman" w:cs="Times New Roman"/>
        </w:rPr>
      </w:pPr>
      <w:r>
        <w:rPr>
          <w:rFonts w:ascii="Times New Roman" w:hAnsi="Times New Roman" w:cs="Times New Roman"/>
        </w:rPr>
        <w:t>Other</w:t>
      </w:r>
      <w:r w:rsidR="00E93DCE">
        <w:rPr>
          <w:rFonts w:ascii="Times New Roman" w:hAnsi="Times New Roman" w:cs="Times New Roman"/>
        </w:rPr>
        <w:t xml:space="preserve"> sections of the book </w:t>
      </w:r>
      <w:r w:rsidR="00B40FF6">
        <w:rPr>
          <w:rFonts w:ascii="Times New Roman" w:hAnsi="Times New Roman" w:cs="Times New Roman"/>
        </w:rPr>
        <w:t>map</w:t>
      </w:r>
      <w:r w:rsidR="003206E7">
        <w:rPr>
          <w:rFonts w:ascii="Times New Roman" w:hAnsi="Times New Roman" w:cs="Times New Roman"/>
        </w:rPr>
        <w:t xml:space="preserve"> the newer </w:t>
      </w:r>
      <w:r w:rsidR="00B40FF6">
        <w:rPr>
          <w:rFonts w:ascii="Times New Roman" w:hAnsi="Times New Roman" w:cs="Times New Roman"/>
        </w:rPr>
        <w:t>terrain</w:t>
      </w:r>
      <w:r w:rsidR="003206E7">
        <w:rPr>
          <w:rFonts w:ascii="Times New Roman" w:hAnsi="Times New Roman" w:cs="Times New Roman"/>
        </w:rPr>
        <w:t xml:space="preserve"> of recent history.  One chapter tracks the transformation of population </w:t>
      </w:r>
      <w:r w:rsidR="0048771C">
        <w:rPr>
          <w:rFonts w:ascii="Times New Roman" w:hAnsi="Times New Roman" w:cs="Times New Roman"/>
        </w:rPr>
        <w:t xml:space="preserve">control into a </w:t>
      </w:r>
      <w:r w:rsidR="003206E7">
        <w:rPr>
          <w:rFonts w:ascii="Times New Roman" w:hAnsi="Times New Roman" w:cs="Times New Roman"/>
        </w:rPr>
        <w:t xml:space="preserve">concern with reproductive and sexual health.  The </w:t>
      </w:r>
      <w:r>
        <w:rPr>
          <w:rFonts w:ascii="Times New Roman" w:hAnsi="Times New Roman" w:cs="Times New Roman"/>
        </w:rPr>
        <w:t>discussion of</w:t>
      </w:r>
      <w:r w:rsidR="003206E7">
        <w:rPr>
          <w:rFonts w:ascii="Times New Roman" w:hAnsi="Times New Roman" w:cs="Times New Roman"/>
        </w:rPr>
        <w:t xml:space="preserve"> international responses to HIV/AIDS is </w:t>
      </w:r>
      <w:r w:rsidR="002F2BEE">
        <w:rPr>
          <w:rFonts w:ascii="Times New Roman" w:hAnsi="Times New Roman" w:cs="Times New Roman"/>
        </w:rPr>
        <w:t>pacey and gripping</w:t>
      </w:r>
      <w:r w:rsidR="0048771C">
        <w:rPr>
          <w:rFonts w:ascii="Times New Roman" w:hAnsi="Times New Roman" w:cs="Times New Roman"/>
        </w:rPr>
        <w:t>,</w:t>
      </w:r>
      <w:r w:rsidR="002F2BEE">
        <w:rPr>
          <w:rFonts w:ascii="Times New Roman" w:hAnsi="Times New Roman" w:cs="Times New Roman"/>
        </w:rPr>
        <w:t xml:space="preserve"> as forceful individuals </w:t>
      </w:r>
      <w:r w:rsidR="0048771C">
        <w:rPr>
          <w:rFonts w:ascii="Times New Roman" w:hAnsi="Times New Roman" w:cs="Times New Roman"/>
        </w:rPr>
        <w:t xml:space="preserve">struggled </w:t>
      </w:r>
      <w:r>
        <w:rPr>
          <w:rFonts w:ascii="Times New Roman" w:hAnsi="Times New Roman" w:cs="Times New Roman"/>
        </w:rPr>
        <w:t>over whether to pursue</w:t>
      </w:r>
      <w:r w:rsidR="00AD4252">
        <w:rPr>
          <w:rFonts w:ascii="Times New Roman" w:hAnsi="Times New Roman" w:cs="Times New Roman"/>
        </w:rPr>
        <w:t xml:space="preserve"> </w:t>
      </w:r>
      <w:r w:rsidR="00F63698">
        <w:rPr>
          <w:rFonts w:ascii="Times New Roman" w:hAnsi="Times New Roman" w:cs="Times New Roman"/>
        </w:rPr>
        <w:t xml:space="preserve">biomedical strategies that were politically neutral, </w:t>
      </w:r>
      <w:r>
        <w:rPr>
          <w:rFonts w:ascii="Times New Roman" w:hAnsi="Times New Roman" w:cs="Times New Roman"/>
        </w:rPr>
        <w:t>or</w:t>
      </w:r>
      <w:r w:rsidR="00F63698">
        <w:rPr>
          <w:rFonts w:ascii="Times New Roman" w:hAnsi="Times New Roman" w:cs="Times New Roman"/>
        </w:rPr>
        <w:t xml:space="preserve"> the human-rights based approach that </w:t>
      </w:r>
      <w:r w:rsidR="00A2355D">
        <w:rPr>
          <w:rFonts w:ascii="Times New Roman" w:hAnsi="Times New Roman" w:cs="Times New Roman"/>
        </w:rPr>
        <w:t>seemed ever</w:t>
      </w:r>
      <w:r w:rsidR="00F63698">
        <w:rPr>
          <w:rFonts w:ascii="Times New Roman" w:hAnsi="Times New Roman" w:cs="Times New Roman"/>
        </w:rPr>
        <w:t xml:space="preserve"> more necessary as the crisis deepened.  Two themes dominate the later part of the book.  One is the changing ‘burden of </w:t>
      </w:r>
      <w:r w:rsidR="00F63698">
        <w:rPr>
          <w:rFonts w:ascii="Times New Roman" w:hAnsi="Times New Roman" w:cs="Times New Roman"/>
        </w:rPr>
        <w:lastRenderedPageBreak/>
        <w:t xml:space="preserve">disease’ landscape challenging global policy-makers, in which </w:t>
      </w:r>
      <w:r w:rsidR="003D0D84">
        <w:rPr>
          <w:rFonts w:ascii="Times New Roman" w:hAnsi="Times New Roman" w:cs="Times New Roman"/>
        </w:rPr>
        <w:t>emerging infectious diseases</w:t>
      </w:r>
      <w:r>
        <w:rPr>
          <w:rFonts w:ascii="Times New Roman" w:hAnsi="Times New Roman" w:cs="Times New Roman"/>
        </w:rPr>
        <w:t>,</w:t>
      </w:r>
      <w:r w:rsidR="003D0D84">
        <w:rPr>
          <w:rFonts w:ascii="Times New Roman" w:hAnsi="Times New Roman" w:cs="Times New Roman"/>
        </w:rPr>
        <w:t xml:space="preserve"> </w:t>
      </w:r>
      <w:r w:rsidR="00F758CB">
        <w:rPr>
          <w:rFonts w:ascii="Times New Roman" w:hAnsi="Times New Roman" w:cs="Times New Roman"/>
        </w:rPr>
        <w:t>from AIDS to ebola</w:t>
      </w:r>
      <w:r>
        <w:rPr>
          <w:rFonts w:ascii="Times New Roman" w:hAnsi="Times New Roman" w:cs="Times New Roman"/>
        </w:rPr>
        <w:t>,</w:t>
      </w:r>
      <w:r w:rsidR="00F758CB">
        <w:rPr>
          <w:rFonts w:ascii="Times New Roman" w:hAnsi="Times New Roman" w:cs="Times New Roman"/>
        </w:rPr>
        <w:t xml:space="preserve"> threaten</w:t>
      </w:r>
      <w:r>
        <w:rPr>
          <w:rFonts w:ascii="Times New Roman" w:hAnsi="Times New Roman" w:cs="Times New Roman"/>
        </w:rPr>
        <w:t>ed</w:t>
      </w:r>
      <w:r w:rsidR="00F758CB">
        <w:rPr>
          <w:rFonts w:ascii="Times New Roman" w:hAnsi="Times New Roman" w:cs="Times New Roman"/>
        </w:rPr>
        <w:t xml:space="preserve"> health security</w:t>
      </w:r>
      <w:r w:rsidR="00EC51B5">
        <w:rPr>
          <w:rFonts w:ascii="Times New Roman" w:hAnsi="Times New Roman" w:cs="Times New Roman"/>
        </w:rPr>
        <w:t xml:space="preserve"> in the poorer world</w:t>
      </w:r>
      <w:r w:rsidR="00F758CB">
        <w:rPr>
          <w:rFonts w:ascii="Times New Roman" w:hAnsi="Times New Roman" w:cs="Times New Roman"/>
        </w:rPr>
        <w:t>,</w:t>
      </w:r>
      <w:r w:rsidR="00EC51B5">
        <w:rPr>
          <w:rFonts w:ascii="Times New Roman" w:hAnsi="Times New Roman" w:cs="Times New Roman"/>
        </w:rPr>
        <w:t xml:space="preserve"> just as the scourge of pathogenic lifestyles in the richer nations</w:t>
      </w:r>
      <w:r w:rsidR="00F758CB">
        <w:rPr>
          <w:rFonts w:ascii="Times New Roman" w:hAnsi="Times New Roman" w:cs="Times New Roman"/>
        </w:rPr>
        <w:t xml:space="preserve"> </w:t>
      </w:r>
      <w:r w:rsidR="00EC51B5">
        <w:rPr>
          <w:rFonts w:ascii="Times New Roman" w:hAnsi="Times New Roman" w:cs="Times New Roman"/>
        </w:rPr>
        <w:t>ma</w:t>
      </w:r>
      <w:r>
        <w:rPr>
          <w:rFonts w:ascii="Times New Roman" w:hAnsi="Times New Roman" w:cs="Times New Roman"/>
        </w:rPr>
        <w:t>de</w:t>
      </w:r>
      <w:r w:rsidR="00EC51B5">
        <w:rPr>
          <w:rFonts w:ascii="Times New Roman" w:hAnsi="Times New Roman" w:cs="Times New Roman"/>
        </w:rPr>
        <w:t xml:space="preserve"> its way to the developing economies</w:t>
      </w:r>
      <w:r w:rsidR="00A2355D">
        <w:rPr>
          <w:rFonts w:ascii="Times New Roman" w:hAnsi="Times New Roman" w:cs="Times New Roman"/>
        </w:rPr>
        <w:t xml:space="preserve">. </w:t>
      </w:r>
      <w:r w:rsidR="00B40FF6">
        <w:rPr>
          <w:rFonts w:ascii="Times New Roman" w:hAnsi="Times New Roman" w:cs="Times New Roman"/>
        </w:rPr>
        <w:t xml:space="preserve"> The other is the new global architecture of he</w:t>
      </w:r>
      <w:r w:rsidR="002D0D01">
        <w:rPr>
          <w:rFonts w:ascii="Times New Roman" w:hAnsi="Times New Roman" w:cs="Times New Roman"/>
        </w:rPr>
        <w:t>a</w:t>
      </w:r>
      <w:r w:rsidR="00B40FF6">
        <w:rPr>
          <w:rFonts w:ascii="Times New Roman" w:hAnsi="Times New Roman" w:cs="Times New Roman"/>
        </w:rPr>
        <w:t>lth policy-making</w:t>
      </w:r>
      <w:r w:rsidR="00153CB5">
        <w:rPr>
          <w:rFonts w:ascii="Times New Roman" w:hAnsi="Times New Roman" w:cs="Times New Roman"/>
        </w:rPr>
        <w:t>,</w:t>
      </w:r>
      <w:r w:rsidR="00B40FF6">
        <w:rPr>
          <w:rFonts w:ascii="Times New Roman" w:hAnsi="Times New Roman" w:cs="Times New Roman"/>
        </w:rPr>
        <w:t xml:space="preserve"> in which the WHO progressively ceded ground, first </w:t>
      </w:r>
      <w:r w:rsidR="00153CB5">
        <w:rPr>
          <w:rFonts w:ascii="Times New Roman" w:hAnsi="Times New Roman" w:cs="Times New Roman"/>
        </w:rPr>
        <w:t>to the World Bank then to the plethora of public-private partnerships, bilateral initiatives and philanthropic donors who occupy today’s scene.  Partly this reflect</w:t>
      </w:r>
      <w:r w:rsidR="00812FDC">
        <w:rPr>
          <w:rFonts w:ascii="Times New Roman" w:hAnsi="Times New Roman" w:cs="Times New Roman"/>
        </w:rPr>
        <w:t>ed</w:t>
      </w:r>
      <w:r w:rsidR="00153CB5">
        <w:rPr>
          <w:rFonts w:ascii="Times New Roman" w:hAnsi="Times New Roman" w:cs="Times New Roman"/>
        </w:rPr>
        <w:t xml:space="preserve"> the preferences of the United States as global superpower</w:t>
      </w:r>
      <w:r w:rsidR="00D551E1">
        <w:rPr>
          <w:rFonts w:ascii="Times New Roman" w:hAnsi="Times New Roman" w:cs="Times New Roman"/>
        </w:rPr>
        <w:t xml:space="preserve"> to work through institutions that allow it to control resource flows.  Partly it turned on </w:t>
      </w:r>
      <w:r w:rsidR="009A70AB">
        <w:rPr>
          <w:rFonts w:ascii="Times New Roman" w:hAnsi="Times New Roman" w:cs="Times New Roman"/>
        </w:rPr>
        <w:t xml:space="preserve">the </w:t>
      </w:r>
      <w:r w:rsidR="00D551E1">
        <w:rPr>
          <w:rFonts w:ascii="Times New Roman" w:hAnsi="Times New Roman" w:cs="Times New Roman"/>
        </w:rPr>
        <w:t>personalities</w:t>
      </w:r>
      <w:r w:rsidR="009A70AB">
        <w:rPr>
          <w:rFonts w:ascii="Times New Roman" w:hAnsi="Times New Roman" w:cs="Times New Roman"/>
        </w:rPr>
        <w:t xml:space="preserve"> of the Director-General</w:t>
      </w:r>
      <w:r w:rsidR="00812FDC">
        <w:rPr>
          <w:rFonts w:ascii="Times New Roman" w:hAnsi="Times New Roman" w:cs="Times New Roman"/>
        </w:rPr>
        <w:t>s</w:t>
      </w:r>
      <w:r w:rsidR="00D551E1">
        <w:rPr>
          <w:rFonts w:ascii="Times New Roman" w:hAnsi="Times New Roman" w:cs="Times New Roman"/>
        </w:rPr>
        <w:t xml:space="preserve">, </w:t>
      </w:r>
      <w:r w:rsidR="009A70AB">
        <w:rPr>
          <w:rFonts w:ascii="Times New Roman" w:hAnsi="Times New Roman" w:cs="Times New Roman"/>
        </w:rPr>
        <w:t xml:space="preserve">for the capacity to impose vision and leadership really mattered to WHO’s standing.  In this account </w:t>
      </w:r>
      <w:r w:rsidR="008C5552">
        <w:rPr>
          <w:rFonts w:ascii="Times New Roman" w:hAnsi="Times New Roman" w:cs="Times New Roman"/>
        </w:rPr>
        <w:t>the most effective DGs</w:t>
      </w:r>
      <w:r w:rsidR="008C5552">
        <w:rPr>
          <w:rFonts w:ascii="Times New Roman" w:hAnsi="Times New Roman" w:cs="Times New Roman"/>
        </w:rPr>
        <w:t xml:space="preserve"> were </w:t>
      </w:r>
      <w:r w:rsidR="009A70AB">
        <w:rPr>
          <w:rFonts w:ascii="Times New Roman" w:hAnsi="Times New Roman" w:cs="Times New Roman"/>
        </w:rPr>
        <w:t>Marcolino Candau, Halfdan Mahler</w:t>
      </w:r>
      <w:r w:rsidR="00153CB5">
        <w:rPr>
          <w:rFonts w:ascii="Times New Roman" w:hAnsi="Times New Roman" w:cs="Times New Roman"/>
        </w:rPr>
        <w:t xml:space="preserve"> </w:t>
      </w:r>
      <w:r w:rsidR="009A70AB">
        <w:rPr>
          <w:rFonts w:ascii="Times New Roman" w:hAnsi="Times New Roman" w:cs="Times New Roman"/>
        </w:rPr>
        <w:t xml:space="preserve">and Gro </w:t>
      </w:r>
      <w:r w:rsidR="007B75A9">
        <w:rPr>
          <w:rFonts w:ascii="Times New Roman" w:hAnsi="Times New Roman" w:cs="Times New Roman"/>
        </w:rPr>
        <w:t>Harlem Brund</w:t>
      </w:r>
      <w:r w:rsidR="009A70AB">
        <w:rPr>
          <w:rFonts w:ascii="Times New Roman" w:hAnsi="Times New Roman" w:cs="Times New Roman"/>
        </w:rPr>
        <w:t>tland</w:t>
      </w:r>
      <w:r w:rsidR="008C5552">
        <w:rPr>
          <w:rFonts w:ascii="Times New Roman" w:hAnsi="Times New Roman" w:cs="Times New Roman"/>
        </w:rPr>
        <w:t>, while</w:t>
      </w:r>
      <w:r w:rsidR="009A70AB">
        <w:rPr>
          <w:rFonts w:ascii="Times New Roman" w:hAnsi="Times New Roman" w:cs="Times New Roman"/>
        </w:rPr>
        <w:t xml:space="preserve"> Hiroshi Nakajima and Margaret Chan </w:t>
      </w:r>
      <w:r w:rsidR="008C5552">
        <w:rPr>
          <w:rFonts w:ascii="Times New Roman" w:hAnsi="Times New Roman" w:cs="Times New Roman"/>
        </w:rPr>
        <w:t xml:space="preserve">seem </w:t>
      </w:r>
      <w:r w:rsidR="009A70AB">
        <w:rPr>
          <w:rFonts w:ascii="Times New Roman" w:hAnsi="Times New Roman" w:cs="Times New Roman"/>
        </w:rPr>
        <w:t>the least</w:t>
      </w:r>
      <w:r w:rsidR="008C5552">
        <w:rPr>
          <w:rFonts w:ascii="Times New Roman" w:hAnsi="Times New Roman" w:cs="Times New Roman"/>
        </w:rPr>
        <w:t xml:space="preserve"> impressive</w:t>
      </w:r>
      <w:r w:rsidR="009A70AB">
        <w:rPr>
          <w:rFonts w:ascii="Times New Roman" w:hAnsi="Times New Roman" w:cs="Times New Roman"/>
        </w:rPr>
        <w:t xml:space="preserve">.  </w:t>
      </w:r>
    </w:p>
    <w:p w14:paraId="02342E44" w14:textId="77777777" w:rsidR="009A70AB" w:rsidRDefault="009A70AB">
      <w:pPr>
        <w:rPr>
          <w:rFonts w:ascii="Times New Roman" w:hAnsi="Times New Roman" w:cs="Times New Roman"/>
        </w:rPr>
      </w:pPr>
    </w:p>
    <w:p w14:paraId="50B50B99" w14:textId="3CF02E47" w:rsidR="004963C7" w:rsidRDefault="0077235E">
      <w:pPr>
        <w:rPr>
          <w:rFonts w:ascii="Times New Roman" w:hAnsi="Times New Roman" w:cs="Times New Roman"/>
        </w:rPr>
      </w:pPr>
      <w:r>
        <w:rPr>
          <w:rFonts w:ascii="Times New Roman" w:hAnsi="Times New Roman" w:cs="Times New Roman"/>
        </w:rPr>
        <w:t xml:space="preserve">One tension flagged at the start, but not completely resolved, is whether the WHO’s history is best viewed from </w:t>
      </w:r>
      <w:r w:rsidR="005D51F0">
        <w:rPr>
          <w:rFonts w:ascii="Times New Roman" w:hAnsi="Times New Roman" w:cs="Times New Roman"/>
        </w:rPr>
        <w:t>its</w:t>
      </w:r>
      <w:r>
        <w:rPr>
          <w:rFonts w:ascii="Times New Roman" w:hAnsi="Times New Roman" w:cs="Times New Roman"/>
        </w:rPr>
        <w:t xml:space="preserve"> headquarters in Geneva or from its different regional office</w:t>
      </w:r>
      <w:r w:rsidR="005D53DF">
        <w:rPr>
          <w:rFonts w:ascii="Times New Roman" w:hAnsi="Times New Roman" w:cs="Times New Roman"/>
        </w:rPr>
        <w:t>s</w:t>
      </w:r>
      <w:r>
        <w:rPr>
          <w:rFonts w:ascii="Times New Roman" w:hAnsi="Times New Roman" w:cs="Times New Roman"/>
        </w:rPr>
        <w:t>.  Indeed, the series editor, Sanjoy B</w:t>
      </w:r>
      <w:r w:rsidR="007B75A9">
        <w:rPr>
          <w:rFonts w:ascii="Times New Roman" w:hAnsi="Times New Roman" w:cs="Times New Roman"/>
        </w:rPr>
        <w:t>h</w:t>
      </w:r>
      <w:r>
        <w:rPr>
          <w:rFonts w:ascii="Times New Roman" w:hAnsi="Times New Roman" w:cs="Times New Roman"/>
        </w:rPr>
        <w:t>attacharya, is a great advocate of the latter</w:t>
      </w:r>
      <w:r w:rsidR="008C5552">
        <w:rPr>
          <w:rFonts w:ascii="Times New Roman" w:hAnsi="Times New Roman" w:cs="Times New Roman"/>
        </w:rPr>
        <w:t xml:space="preserve"> perspective</w:t>
      </w:r>
      <w:r>
        <w:rPr>
          <w:rFonts w:ascii="Times New Roman" w:hAnsi="Times New Roman" w:cs="Times New Roman"/>
        </w:rPr>
        <w:t xml:space="preserve">, since his own work on smallpox eradication in South-East Asia revealed </w:t>
      </w:r>
      <w:r w:rsidR="005D51F0">
        <w:rPr>
          <w:rFonts w:ascii="Times New Roman" w:hAnsi="Times New Roman" w:cs="Times New Roman"/>
        </w:rPr>
        <w:t xml:space="preserve">what could </w:t>
      </w:r>
      <w:r>
        <w:rPr>
          <w:rFonts w:ascii="Times New Roman" w:hAnsi="Times New Roman" w:cs="Times New Roman"/>
        </w:rPr>
        <w:t xml:space="preserve">be gained from </w:t>
      </w:r>
      <w:r w:rsidR="005D53DF">
        <w:rPr>
          <w:rFonts w:ascii="Times New Roman" w:hAnsi="Times New Roman" w:cs="Times New Roman"/>
        </w:rPr>
        <w:t xml:space="preserve">decentring the narrative.  The </w:t>
      </w:r>
      <w:r w:rsidR="008C5552">
        <w:rPr>
          <w:rFonts w:ascii="Times New Roman" w:hAnsi="Times New Roman" w:cs="Times New Roman"/>
        </w:rPr>
        <w:t xml:space="preserve">authors do acknowledge the issue, and </w:t>
      </w:r>
      <w:r w:rsidR="005D51F0">
        <w:rPr>
          <w:rFonts w:ascii="Times New Roman" w:hAnsi="Times New Roman" w:cs="Times New Roman"/>
        </w:rPr>
        <w:t xml:space="preserve">partially </w:t>
      </w:r>
      <w:r w:rsidR="008C5552">
        <w:rPr>
          <w:rFonts w:ascii="Times New Roman" w:hAnsi="Times New Roman" w:cs="Times New Roman"/>
        </w:rPr>
        <w:t>address it with passages such as the account of the establishment of the Africa Regional Office</w:t>
      </w:r>
      <w:r w:rsidR="00153CB5">
        <w:rPr>
          <w:rFonts w:ascii="Times New Roman" w:hAnsi="Times New Roman" w:cs="Times New Roman"/>
        </w:rPr>
        <w:t xml:space="preserve"> </w:t>
      </w:r>
      <w:r w:rsidR="008C5552">
        <w:rPr>
          <w:rFonts w:ascii="Times New Roman" w:hAnsi="Times New Roman" w:cs="Times New Roman"/>
        </w:rPr>
        <w:t xml:space="preserve">and </w:t>
      </w:r>
      <w:r w:rsidR="00226B68">
        <w:rPr>
          <w:rFonts w:ascii="Times New Roman" w:hAnsi="Times New Roman" w:cs="Times New Roman"/>
        </w:rPr>
        <w:t>the</w:t>
      </w:r>
      <w:r w:rsidR="008C5552">
        <w:rPr>
          <w:rFonts w:ascii="Times New Roman" w:hAnsi="Times New Roman" w:cs="Times New Roman"/>
        </w:rPr>
        <w:t xml:space="preserve"> </w:t>
      </w:r>
      <w:r w:rsidR="00133347">
        <w:rPr>
          <w:rFonts w:ascii="Times New Roman" w:hAnsi="Times New Roman" w:cs="Times New Roman"/>
        </w:rPr>
        <w:t>subsequent</w:t>
      </w:r>
      <w:r w:rsidR="005D51F0">
        <w:rPr>
          <w:rFonts w:ascii="Times New Roman" w:hAnsi="Times New Roman" w:cs="Times New Roman"/>
        </w:rPr>
        <w:t xml:space="preserve"> </w:t>
      </w:r>
      <w:r w:rsidR="00133347">
        <w:rPr>
          <w:rFonts w:ascii="Times New Roman" w:hAnsi="Times New Roman" w:cs="Times New Roman"/>
        </w:rPr>
        <w:t>a</w:t>
      </w:r>
      <w:r w:rsidR="005D51F0">
        <w:rPr>
          <w:rFonts w:ascii="Times New Roman" w:hAnsi="Times New Roman" w:cs="Times New Roman"/>
        </w:rPr>
        <w:t>fricanisation</w:t>
      </w:r>
      <w:r w:rsidR="00226B68">
        <w:rPr>
          <w:rFonts w:ascii="Times New Roman" w:hAnsi="Times New Roman" w:cs="Times New Roman"/>
        </w:rPr>
        <w:t xml:space="preserve"> of its governance</w:t>
      </w:r>
      <w:r w:rsidR="005D51F0">
        <w:rPr>
          <w:rFonts w:ascii="Times New Roman" w:hAnsi="Times New Roman" w:cs="Times New Roman"/>
        </w:rPr>
        <w:t>.  However, the</w:t>
      </w:r>
      <w:r w:rsidR="00AC05CF">
        <w:rPr>
          <w:rFonts w:ascii="Times New Roman" w:hAnsi="Times New Roman" w:cs="Times New Roman"/>
        </w:rPr>
        <w:t>y leave plenty</w:t>
      </w:r>
      <w:r w:rsidR="005D51F0">
        <w:rPr>
          <w:rFonts w:ascii="Times New Roman" w:hAnsi="Times New Roman" w:cs="Times New Roman"/>
        </w:rPr>
        <w:t xml:space="preserve"> more for future researchers to do on this score.  Arguably too, this book, like Packard’s, is global health written from a US-centric position, and while this brings </w:t>
      </w:r>
      <w:r w:rsidR="00AC05CF">
        <w:rPr>
          <w:rFonts w:ascii="Times New Roman" w:hAnsi="Times New Roman" w:cs="Times New Roman"/>
        </w:rPr>
        <w:t xml:space="preserve">the </w:t>
      </w:r>
      <w:r w:rsidR="005D51F0">
        <w:rPr>
          <w:rFonts w:ascii="Times New Roman" w:hAnsi="Times New Roman" w:cs="Times New Roman"/>
        </w:rPr>
        <w:t>benefits of sharp critical insight into the r</w:t>
      </w:r>
      <w:r w:rsidR="00133347">
        <w:rPr>
          <w:rFonts w:ascii="Times New Roman" w:hAnsi="Times New Roman" w:cs="Times New Roman"/>
        </w:rPr>
        <w:t>each</w:t>
      </w:r>
      <w:r w:rsidR="005D51F0">
        <w:rPr>
          <w:rFonts w:ascii="Times New Roman" w:hAnsi="Times New Roman" w:cs="Times New Roman"/>
        </w:rPr>
        <w:t xml:space="preserve"> of American domestic politics, it also leaves gaps for others to fill.  Ann Emanuel</w:t>
      </w:r>
      <w:r w:rsidR="00133347">
        <w:rPr>
          <w:rFonts w:ascii="Times New Roman" w:hAnsi="Times New Roman" w:cs="Times New Roman"/>
        </w:rPr>
        <w:t>le</w:t>
      </w:r>
      <w:r w:rsidR="005D51F0">
        <w:rPr>
          <w:rFonts w:ascii="Times New Roman" w:hAnsi="Times New Roman" w:cs="Times New Roman"/>
        </w:rPr>
        <w:t xml:space="preserve"> Birn’s work on Soviet </w:t>
      </w:r>
      <w:r w:rsidR="00AC05CF">
        <w:rPr>
          <w:rFonts w:ascii="Times New Roman" w:hAnsi="Times New Roman" w:cs="Times New Roman"/>
        </w:rPr>
        <w:t xml:space="preserve">influences </w:t>
      </w:r>
      <w:r w:rsidR="00133347">
        <w:rPr>
          <w:rFonts w:ascii="Times New Roman" w:hAnsi="Times New Roman" w:cs="Times New Roman"/>
        </w:rPr>
        <w:t>at the</w:t>
      </w:r>
      <w:r w:rsidR="00AC05CF">
        <w:rPr>
          <w:rFonts w:ascii="Times New Roman" w:hAnsi="Times New Roman" w:cs="Times New Roman"/>
        </w:rPr>
        <w:t xml:space="preserve"> WHO points the way, as do studies </w:t>
      </w:r>
      <w:r w:rsidR="006360B8">
        <w:rPr>
          <w:rFonts w:ascii="Times New Roman" w:hAnsi="Times New Roman" w:cs="Times New Roman"/>
        </w:rPr>
        <w:t>by</w:t>
      </w:r>
      <w:r w:rsidR="00AC05CF">
        <w:rPr>
          <w:rFonts w:ascii="Times New Roman" w:hAnsi="Times New Roman" w:cs="Times New Roman"/>
        </w:rPr>
        <w:t xml:space="preserve"> post-colonial scholars of British and French policies towards international health.  Finally, it is sad to note the death of one of the authors, Elizabeth Fee, shortly before the book appeared.  Amongst her many legacies to our discipline there now stands </w:t>
      </w:r>
      <w:r w:rsidR="006360B8">
        <w:rPr>
          <w:rFonts w:ascii="Times New Roman" w:hAnsi="Times New Roman" w:cs="Times New Roman"/>
        </w:rPr>
        <w:t>this</w:t>
      </w:r>
      <w:r w:rsidR="00AC05CF">
        <w:rPr>
          <w:rFonts w:ascii="Times New Roman" w:hAnsi="Times New Roman" w:cs="Times New Roman"/>
        </w:rPr>
        <w:t xml:space="preserve"> </w:t>
      </w:r>
      <w:r w:rsidR="006360B8">
        <w:rPr>
          <w:rFonts w:ascii="Times New Roman" w:hAnsi="Times New Roman" w:cs="Times New Roman"/>
        </w:rPr>
        <w:t>benchmark account</w:t>
      </w:r>
      <w:r w:rsidR="004F23E5">
        <w:rPr>
          <w:rFonts w:ascii="Times New Roman" w:hAnsi="Times New Roman" w:cs="Times New Roman"/>
        </w:rPr>
        <w:t>,</w:t>
      </w:r>
      <w:r w:rsidR="006360B8">
        <w:rPr>
          <w:rFonts w:ascii="Times New Roman" w:hAnsi="Times New Roman" w:cs="Times New Roman"/>
        </w:rPr>
        <w:t xml:space="preserve"> on which others will be sure to build.</w:t>
      </w:r>
      <w:r w:rsidR="00AC05CF">
        <w:rPr>
          <w:rFonts w:ascii="Times New Roman" w:hAnsi="Times New Roman" w:cs="Times New Roman"/>
        </w:rPr>
        <w:t xml:space="preserve"> </w:t>
      </w:r>
    </w:p>
    <w:p w14:paraId="652C3428" w14:textId="77777777" w:rsidR="004F23E5" w:rsidRDefault="004F23E5">
      <w:bookmarkStart w:id="0" w:name="_GoBack"/>
      <w:bookmarkEnd w:id="0"/>
    </w:p>
    <w:sectPr w:rsidR="004F23E5" w:rsidSect="00EE2D1A">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2"/>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2A2"/>
    <w:rsid w:val="00004A29"/>
    <w:rsid w:val="00013D9D"/>
    <w:rsid w:val="000433A1"/>
    <w:rsid w:val="000F342B"/>
    <w:rsid w:val="000F769F"/>
    <w:rsid w:val="00133347"/>
    <w:rsid w:val="00153CB5"/>
    <w:rsid w:val="001C4B81"/>
    <w:rsid w:val="001C5883"/>
    <w:rsid w:val="001F6D21"/>
    <w:rsid w:val="002073DF"/>
    <w:rsid w:val="00226B68"/>
    <w:rsid w:val="00294758"/>
    <w:rsid w:val="002D0D01"/>
    <w:rsid w:val="002F1C3D"/>
    <w:rsid w:val="002F2BEE"/>
    <w:rsid w:val="002F3182"/>
    <w:rsid w:val="003206E7"/>
    <w:rsid w:val="0034062D"/>
    <w:rsid w:val="00397BA1"/>
    <w:rsid w:val="003A07BF"/>
    <w:rsid w:val="003D0D84"/>
    <w:rsid w:val="003D1102"/>
    <w:rsid w:val="003E14FD"/>
    <w:rsid w:val="00456139"/>
    <w:rsid w:val="00464449"/>
    <w:rsid w:val="0048771C"/>
    <w:rsid w:val="004963C7"/>
    <w:rsid w:val="004974AC"/>
    <w:rsid w:val="004C060E"/>
    <w:rsid w:val="004C344F"/>
    <w:rsid w:val="004D0748"/>
    <w:rsid w:val="004F23E5"/>
    <w:rsid w:val="0051542E"/>
    <w:rsid w:val="0052561B"/>
    <w:rsid w:val="00556653"/>
    <w:rsid w:val="00566781"/>
    <w:rsid w:val="00575F80"/>
    <w:rsid w:val="005B7E62"/>
    <w:rsid w:val="005D51F0"/>
    <w:rsid w:val="005D53DF"/>
    <w:rsid w:val="006360B8"/>
    <w:rsid w:val="00645611"/>
    <w:rsid w:val="00665CA0"/>
    <w:rsid w:val="00693B83"/>
    <w:rsid w:val="006C1735"/>
    <w:rsid w:val="006F1DC5"/>
    <w:rsid w:val="00723039"/>
    <w:rsid w:val="00752D1A"/>
    <w:rsid w:val="00752DA1"/>
    <w:rsid w:val="0077235E"/>
    <w:rsid w:val="00787E56"/>
    <w:rsid w:val="007B75A9"/>
    <w:rsid w:val="007E519F"/>
    <w:rsid w:val="007E7D17"/>
    <w:rsid w:val="00812FDC"/>
    <w:rsid w:val="00837457"/>
    <w:rsid w:val="00874ED3"/>
    <w:rsid w:val="008A3028"/>
    <w:rsid w:val="008C5552"/>
    <w:rsid w:val="00904500"/>
    <w:rsid w:val="00911B8E"/>
    <w:rsid w:val="009162A2"/>
    <w:rsid w:val="00921F3C"/>
    <w:rsid w:val="009939E5"/>
    <w:rsid w:val="009A64C7"/>
    <w:rsid w:val="009A70AB"/>
    <w:rsid w:val="00A07ACF"/>
    <w:rsid w:val="00A2355D"/>
    <w:rsid w:val="00A42E6E"/>
    <w:rsid w:val="00AC05CF"/>
    <w:rsid w:val="00AD4252"/>
    <w:rsid w:val="00AE49BF"/>
    <w:rsid w:val="00B164A8"/>
    <w:rsid w:val="00B24EED"/>
    <w:rsid w:val="00B40FF6"/>
    <w:rsid w:val="00B57798"/>
    <w:rsid w:val="00B90A41"/>
    <w:rsid w:val="00BD65F6"/>
    <w:rsid w:val="00C20EDC"/>
    <w:rsid w:val="00C3540A"/>
    <w:rsid w:val="00C4733C"/>
    <w:rsid w:val="00C52058"/>
    <w:rsid w:val="00C63847"/>
    <w:rsid w:val="00C70E35"/>
    <w:rsid w:val="00C954C5"/>
    <w:rsid w:val="00CA5127"/>
    <w:rsid w:val="00D4684B"/>
    <w:rsid w:val="00D551E1"/>
    <w:rsid w:val="00D87885"/>
    <w:rsid w:val="00E212A4"/>
    <w:rsid w:val="00E37247"/>
    <w:rsid w:val="00E93DCE"/>
    <w:rsid w:val="00EC51B5"/>
    <w:rsid w:val="00EE23CD"/>
    <w:rsid w:val="00EE2D1A"/>
    <w:rsid w:val="00F3014B"/>
    <w:rsid w:val="00F63698"/>
    <w:rsid w:val="00F758CB"/>
    <w:rsid w:val="00FA0CDE"/>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E7CEA9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FootnoteText"/>
    <w:qFormat/>
    <w:rsid w:val="000F342B"/>
    <w:rPr>
      <w:rFonts w:asciiTheme="majorHAnsi" w:hAnsiTheme="majorHAnsi"/>
      <w:sz w:val="20"/>
      <w:szCs w:val="20"/>
    </w:rPr>
  </w:style>
  <w:style w:type="paragraph" w:styleId="FootnoteText">
    <w:name w:val="footnote text"/>
    <w:basedOn w:val="Normal"/>
    <w:link w:val="FootnoteTextChar"/>
    <w:uiPriority w:val="99"/>
    <w:semiHidden/>
    <w:unhideWhenUsed/>
    <w:rsid w:val="000F342B"/>
  </w:style>
  <w:style w:type="character" w:customStyle="1" w:styleId="FootnoteTextChar">
    <w:name w:val="Footnote Text Char"/>
    <w:basedOn w:val="DefaultParagraphFont"/>
    <w:link w:val="FootnoteText"/>
    <w:uiPriority w:val="99"/>
    <w:semiHidden/>
    <w:rsid w:val="000F3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3552">
      <w:bodyDiv w:val="1"/>
      <w:marLeft w:val="0"/>
      <w:marRight w:val="0"/>
      <w:marTop w:val="0"/>
      <w:marBottom w:val="0"/>
      <w:divBdr>
        <w:top w:val="none" w:sz="0" w:space="0" w:color="auto"/>
        <w:left w:val="none" w:sz="0" w:space="0" w:color="auto"/>
        <w:bottom w:val="none" w:sz="0" w:space="0" w:color="auto"/>
        <w:right w:val="none" w:sz="0" w:space="0" w:color="auto"/>
      </w:divBdr>
    </w:div>
    <w:div w:id="13275179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2</Pages>
  <Words>927</Words>
  <Characters>5416</Characters>
  <Application>Microsoft Macintosh Word</Application>
  <DocSecurity>0</DocSecurity>
  <Lines>87</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Martin</cp:lastModifiedBy>
  <cp:revision>17</cp:revision>
  <dcterms:created xsi:type="dcterms:W3CDTF">2019-09-12T21:15:00Z</dcterms:created>
  <dcterms:modified xsi:type="dcterms:W3CDTF">2019-09-23T08:59:00Z</dcterms:modified>
</cp:coreProperties>
</file>