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4CC2" w14:textId="69B3C5E5" w:rsidR="004C2E08" w:rsidRDefault="00EB6E94">
      <w:r>
        <w:t>Supplementary Table 3</w:t>
      </w:r>
      <w:r w:rsidR="00E210CA">
        <w:t xml:space="preserve">: Levels of individual and grouped EMs in 30 </w:t>
      </w:r>
      <w:r w:rsidR="00E210CA" w:rsidRPr="00E210CA">
        <w:rPr>
          <w:i/>
        </w:rPr>
        <w:t>CYP3A7*1C</w:t>
      </w:r>
      <w:r w:rsidR="00E210CA">
        <w:t xml:space="preserve"> carriers (AC) and 30 non-carriers (AA)</w:t>
      </w:r>
    </w:p>
    <w:p w14:paraId="361BBD57" w14:textId="77777777" w:rsidR="0072188A" w:rsidRDefault="007218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232"/>
        <w:gridCol w:w="2268"/>
        <w:gridCol w:w="2551"/>
      </w:tblGrid>
      <w:tr w:rsidR="0072188A" w14:paraId="3321548B" w14:textId="77777777" w:rsidTr="00654014">
        <w:tc>
          <w:tcPr>
            <w:tcW w:w="2830" w:type="dxa"/>
            <w:vMerge w:val="restart"/>
            <w:tcBorders>
              <w:left w:val="nil"/>
              <w:right w:val="nil"/>
            </w:tcBorders>
          </w:tcPr>
          <w:p w14:paraId="1DAFF0B8" w14:textId="77777777" w:rsidR="0072188A" w:rsidRDefault="0072188A"/>
          <w:p w14:paraId="64599175" w14:textId="6394F5B6" w:rsidR="0072188A" w:rsidRDefault="0072188A">
            <w:r>
              <w:t>Grouped EM</w:t>
            </w:r>
          </w:p>
        </w:tc>
        <w:tc>
          <w:tcPr>
            <w:tcW w:w="3232" w:type="dxa"/>
            <w:vMerge w:val="restart"/>
            <w:tcBorders>
              <w:left w:val="nil"/>
              <w:right w:val="nil"/>
            </w:tcBorders>
          </w:tcPr>
          <w:p w14:paraId="01B27413" w14:textId="77777777" w:rsidR="0072188A" w:rsidRDefault="0072188A"/>
          <w:p w14:paraId="5B2E2598" w14:textId="79EA60C0" w:rsidR="0072188A" w:rsidRDefault="0072188A">
            <w:r>
              <w:t>Individual EM</w:t>
            </w:r>
          </w:p>
        </w:tc>
        <w:tc>
          <w:tcPr>
            <w:tcW w:w="48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EFD29F7" w14:textId="77777777" w:rsidR="0072188A" w:rsidRDefault="0072188A" w:rsidP="009C71AD">
            <w:pPr>
              <w:jc w:val="center"/>
            </w:pPr>
            <w:r>
              <w:t>Geometric mean (95% CI)</w:t>
            </w:r>
          </w:p>
          <w:p w14:paraId="46F14A44" w14:textId="77777777" w:rsidR="0072188A" w:rsidRDefault="0072188A" w:rsidP="009C71AD">
            <w:pPr>
              <w:jc w:val="center"/>
            </w:pPr>
            <w:r>
              <w:t>(</w:t>
            </w:r>
            <w:proofErr w:type="spellStart"/>
            <w:r>
              <w:t>pmol</w:t>
            </w:r>
            <w:proofErr w:type="spellEnd"/>
            <w:r>
              <w:t>/mg creatinine)</w:t>
            </w:r>
          </w:p>
          <w:p w14:paraId="08AB6A80" w14:textId="413FC664" w:rsidR="0072188A" w:rsidRDefault="0072188A" w:rsidP="009C71AD">
            <w:pPr>
              <w:jc w:val="center"/>
            </w:pPr>
          </w:p>
        </w:tc>
      </w:tr>
      <w:tr w:rsidR="0072188A" w14:paraId="3FDAA8D8" w14:textId="77777777" w:rsidTr="00654014">
        <w:tc>
          <w:tcPr>
            <w:tcW w:w="283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F9A64A" w14:textId="5EB868AF" w:rsidR="0072188A" w:rsidRDefault="0072188A"/>
        </w:tc>
        <w:tc>
          <w:tcPr>
            <w:tcW w:w="323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26D2972" w14:textId="69804BD7" w:rsidR="0072188A" w:rsidRDefault="0072188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2E82F" w14:textId="3725F9EA" w:rsidR="0072188A" w:rsidRDefault="0072188A" w:rsidP="0072188A">
            <w:pPr>
              <w:jc w:val="center"/>
            </w:pPr>
            <w:r>
              <w:t>AA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60F205F0" w14:textId="0FDC39EF" w:rsidR="0072188A" w:rsidRDefault="0072188A" w:rsidP="0072188A">
            <w:pPr>
              <w:jc w:val="center"/>
            </w:pPr>
            <w:r>
              <w:t>AC</w:t>
            </w:r>
          </w:p>
        </w:tc>
      </w:tr>
      <w:tr w:rsidR="00954E7C" w14:paraId="2DDCE21F" w14:textId="77777777" w:rsidTr="00654014">
        <w:tc>
          <w:tcPr>
            <w:tcW w:w="2830" w:type="dxa"/>
            <w:tcBorders>
              <w:left w:val="nil"/>
              <w:bottom w:val="nil"/>
              <w:right w:val="nil"/>
            </w:tcBorders>
            <w:vAlign w:val="bottom"/>
          </w:tcPr>
          <w:p w14:paraId="428C4C72" w14:textId="77777777" w:rsidR="00954E7C" w:rsidRPr="00195D6E" w:rsidRDefault="00954E7C" w:rsidP="00A430C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95D6E">
              <w:rPr>
                <w:rFonts w:eastAsia="Times New Roman" w:cs="Times New Roman"/>
                <w:color w:val="000000"/>
                <w:lang w:eastAsia="en-GB"/>
              </w:rPr>
              <w:t>Total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14:paraId="1B5D936C" w14:textId="77777777" w:rsidR="00954E7C" w:rsidRDefault="00954E7C" w:rsidP="00A430CB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FED6030" w14:textId="568CF7F6" w:rsidR="00954E7C" w:rsidRDefault="004B5C68" w:rsidP="004B5C68">
            <w:pPr>
              <w:ind w:left="-137" w:right="-108"/>
              <w:jc w:val="center"/>
            </w:pPr>
            <w:r w:rsidRPr="004B5C68">
              <w:t>169.92 (143.25,201.56)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008FF5FF" w14:textId="6062C75F" w:rsidR="00954E7C" w:rsidRDefault="006871DF" w:rsidP="006871DF">
            <w:pPr>
              <w:ind w:left="-108" w:right="-108"/>
              <w:jc w:val="center"/>
            </w:pPr>
            <w:r w:rsidRPr="006871DF">
              <w:t>144.25 (122.45,169.93)</w:t>
            </w:r>
          </w:p>
        </w:tc>
      </w:tr>
      <w:tr w:rsidR="00954E7C" w14:paraId="04923546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B98BB" w14:textId="77777777" w:rsidR="00954E7C" w:rsidRPr="00195D6E" w:rsidRDefault="00954E7C" w:rsidP="00A430CB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95D6E">
              <w:rPr>
                <w:rFonts w:eastAsia="Times New Roman" w:cs="Times New Roman"/>
                <w:color w:val="000000"/>
                <w:lang w:eastAsia="en-GB"/>
              </w:rPr>
              <w:t>Parent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3C7EF844" w14:textId="77777777" w:rsidR="00954E7C" w:rsidRDefault="00954E7C" w:rsidP="00A430C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071EFB" w14:textId="14AE3039" w:rsidR="00954E7C" w:rsidRDefault="004B5C68" w:rsidP="00F7615D">
            <w:pPr>
              <w:jc w:val="center"/>
            </w:pPr>
            <w:r w:rsidRPr="004B5C68">
              <w:t>36.67 (29.51,45.57)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23C7647" w14:textId="3EB0CEB5" w:rsidR="00954E7C" w:rsidRDefault="006871DF" w:rsidP="00F7615D">
            <w:pPr>
              <w:jc w:val="center"/>
            </w:pPr>
            <w:r w:rsidRPr="006871DF">
              <w:t>21.65 (16.89,27.75)</w:t>
            </w:r>
          </w:p>
        </w:tc>
      </w:tr>
      <w:tr w:rsidR="00954E7C" w14:paraId="20053BA6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269BC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F510C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Estrone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852E06" w14:textId="26EB3DF3" w:rsidR="00954E7C" w:rsidRDefault="004B5C68" w:rsidP="00F7615D">
            <w:pPr>
              <w:jc w:val="center"/>
            </w:pPr>
            <w:r w:rsidRPr="004B5C68">
              <w:t>28.64 (23.09,35.54)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436EF9" w14:textId="63FBC72C" w:rsidR="00954E7C" w:rsidRDefault="006871DF" w:rsidP="00F7615D">
            <w:pPr>
              <w:jc w:val="center"/>
            </w:pPr>
            <w:r w:rsidRPr="006871DF">
              <w:t>15.67 (12.13,20.25)</w:t>
            </w:r>
          </w:p>
        </w:tc>
      </w:tr>
      <w:tr w:rsidR="00954E7C" w14:paraId="3F481037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E0615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FEA4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Estradiol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F49718" w14:textId="7613E832" w:rsidR="00954E7C" w:rsidRDefault="00B72935" w:rsidP="00F7615D">
            <w:pPr>
              <w:jc w:val="center"/>
            </w:pPr>
            <w:r>
              <w:t>7.84 (6.2,9.9</w:t>
            </w:r>
            <w:r w:rsidR="004B5C68" w:rsidRPr="004B5C68"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755526E" w14:textId="3141E617" w:rsidR="00954E7C" w:rsidRDefault="00985FAA" w:rsidP="00F7615D">
            <w:pPr>
              <w:jc w:val="center"/>
            </w:pPr>
            <w:r w:rsidRPr="00985FAA">
              <w:t>5.74 (4.48,7.35)</w:t>
            </w:r>
          </w:p>
        </w:tc>
      </w:tr>
      <w:tr w:rsidR="00954E7C" w14:paraId="41BB9540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2E80B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95D6E">
              <w:rPr>
                <w:rFonts w:eastAsia="Times New Roman" w:cs="Times New Roman"/>
                <w:color w:val="000000"/>
                <w:lang w:eastAsia="en-GB"/>
              </w:rPr>
              <w:t>Catechol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66ACD492" w14:textId="77777777" w:rsidR="00954E7C" w:rsidRDefault="00954E7C" w:rsidP="006F6E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63D86F" w14:textId="243D8376" w:rsidR="00954E7C" w:rsidRDefault="00B72935" w:rsidP="00F7615D">
            <w:pPr>
              <w:jc w:val="center"/>
            </w:pPr>
            <w:r w:rsidRPr="00B72935">
              <w:t>33.41 (25.64,43.53)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72C350" w14:textId="03CD8B56" w:rsidR="00954E7C" w:rsidRDefault="00985FAA" w:rsidP="00F7615D">
            <w:pPr>
              <w:jc w:val="center"/>
            </w:pPr>
            <w:r w:rsidRPr="00985FAA">
              <w:t>9.69 (7.35,12.76)</w:t>
            </w:r>
          </w:p>
        </w:tc>
      </w:tr>
      <w:tr w:rsidR="00954E7C" w14:paraId="5A679BA4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99323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2-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Catechol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B6E8C38" w14:textId="77777777" w:rsidR="00954E7C" w:rsidRDefault="00954E7C" w:rsidP="006F6E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060667" w14:textId="11E83CC0" w:rsidR="00954E7C" w:rsidRDefault="00B72935" w:rsidP="00F7615D">
            <w:pPr>
              <w:jc w:val="center"/>
            </w:pPr>
            <w:r w:rsidRPr="00B72935">
              <w:t>26.39 (20.61,33.79)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3070E4" w14:textId="0F8F0595" w:rsidR="00954E7C" w:rsidRDefault="006871DF" w:rsidP="006871DF">
            <w:r>
              <w:t xml:space="preserve">      </w:t>
            </w:r>
            <w:r w:rsidR="00C00D39">
              <w:t>6.3 (4.96,8</w:t>
            </w:r>
            <w:r w:rsidRPr="006871DF">
              <w:t>)</w:t>
            </w:r>
          </w:p>
        </w:tc>
      </w:tr>
      <w:tr w:rsidR="00954E7C" w14:paraId="79DA808F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AC0FD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A7EA8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2-Hydroxestrone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B9B737" w14:textId="02110718" w:rsidR="00954E7C" w:rsidRPr="00427830" w:rsidRDefault="00B72935" w:rsidP="00F7615D">
            <w:pPr>
              <w:jc w:val="center"/>
              <w:rPr>
                <w:highlight w:val="yellow"/>
              </w:rPr>
            </w:pPr>
            <w:r>
              <w:t>21.75 (17</w:t>
            </w:r>
            <w:r w:rsidR="00223CD4">
              <w:t>.0,</w:t>
            </w:r>
            <w:r w:rsidRPr="00B72935">
              <w:t>27.84)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5B69E0E" w14:textId="37AD12E6" w:rsidR="00954E7C" w:rsidRPr="00427830" w:rsidRDefault="00C00D39" w:rsidP="00F7615D">
            <w:pPr>
              <w:jc w:val="center"/>
            </w:pPr>
            <w:r w:rsidRPr="00C00D39">
              <w:t>4.72 (3.71,6.01)</w:t>
            </w:r>
          </w:p>
        </w:tc>
      </w:tr>
      <w:tr w:rsidR="00954E7C" w14:paraId="4280E620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2E95B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F2832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2- </w:t>
            </w: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Hydroxyestradiol</w:t>
            </w:r>
            <w:proofErr w:type="spellEnd"/>
            <w:r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4F5BB5E" w14:textId="587E057A" w:rsidR="00954E7C" w:rsidRPr="00427830" w:rsidRDefault="00B72935" w:rsidP="00F7615D">
            <w:pPr>
              <w:jc w:val="center"/>
              <w:rPr>
                <w:highlight w:val="yellow"/>
              </w:rPr>
            </w:pPr>
            <w:r w:rsidRPr="00B72935">
              <w:t>4.36 (3.31,5.73)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221B746" w14:textId="2AAFEB59" w:rsidR="00954E7C" w:rsidRPr="00427830" w:rsidRDefault="00C00D39" w:rsidP="00F7615D">
            <w:pPr>
              <w:jc w:val="center"/>
            </w:pPr>
            <w:r>
              <w:t>1.4</w:t>
            </w:r>
            <w:r w:rsidRPr="00C00D39">
              <w:t xml:space="preserve"> (1.04,1.87)</w:t>
            </w:r>
          </w:p>
        </w:tc>
      </w:tr>
      <w:tr w:rsidR="00954E7C" w14:paraId="6ACA8D17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93077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4-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Catechol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9953314" w14:textId="77777777" w:rsidR="00954E7C" w:rsidRDefault="00954E7C" w:rsidP="006F6E36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D544AE" w14:textId="06E0B65B" w:rsidR="00954E7C" w:rsidRDefault="00954E7C" w:rsidP="00F7615D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FB8ACCF" w14:textId="77777777" w:rsidR="00954E7C" w:rsidRDefault="00954E7C" w:rsidP="00F7615D">
            <w:pPr>
              <w:jc w:val="center"/>
            </w:pPr>
          </w:p>
        </w:tc>
      </w:tr>
      <w:tr w:rsidR="00954E7C" w14:paraId="23669C1A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89FD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198A2" w14:textId="77777777" w:rsidR="00954E7C" w:rsidRPr="00195D6E" w:rsidRDefault="00954E7C" w:rsidP="006F6E36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4-Hydroxyestrone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E96415" w14:textId="2808D733" w:rsidR="00954E7C" w:rsidRDefault="00B72935" w:rsidP="00F7615D">
            <w:pPr>
              <w:jc w:val="center"/>
            </w:pPr>
            <w:r w:rsidRPr="00B72935">
              <w:t>5.57 (3.72,8.35)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DB13C64" w14:textId="03D8F968" w:rsidR="00954E7C" w:rsidRDefault="00C00D39" w:rsidP="00F7615D">
            <w:pPr>
              <w:jc w:val="center"/>
            </w:pPr>
            <w:r w:rsidRPr="00C00D39">
              <w:t>2.68 (1.75,4.12)</w:t>
            </w:r>
          </w:p>
        </w:tc>
      </w:tr>
      <w:tr w:rsidR="00954E7C" w14:paraId="3E567F64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F47C5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Methylated Catechol EM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7F11E7E" w14:textId="77777777" w:rsidR="00954E7C" w:rsidRDefault="00954E7C" w:rsidP="00DE17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2B9E04" w14:textId="77777777" w:rsidR="00954E7C" w:rsidRDefault="00954E7C" w:rsidP="00DE1745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59DBEB" w14:textId="77777777" w:rsidR="00954E7C" w:rsidRDefault="00954E7C" w:rsidP="00DE1745">
            <w:pPr>
              <w:jc w:val="center"/>
            </w:pPr>
          </w:p>
        </w:tc>
      </w:tr>
      <w:tr w:rsidR="00954E7C" w14:paraId="6CF375F9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201F0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Methylated 2-C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atechol EM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25F1092A" w14:textId="77777777" w:rsidR="00954E7C" w:rsidRDefault="00954E7C" w:rsidP="00DE17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F953D8" w14:textId="4D5F2F38" w:rsidR="00954E7C" w:rsidRDefault="00B72935" w:rsidP="00DE1745">
            <w:pPr>
              <w:jc w:val="center"/>
            </w:pPr>
            <w:r w:rsidRPr="00B72935">
              <w:t>10.14 (8.08,12.73)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A12592A" w14:textId="70A5F11E" w:rsidR="00954E7C" w:rsidRDefault="00C00D39" w:rsidP="00DE1745">
            <w:pPr>
              <w:jc w:val="center"/>
            </w:pPr>
            <w:r w:rsidRPr="00C00D39">
              <w:t>2.16 (1.61,2.91)</w:t>
            </w:r>
          </w:p>
        </w:tc>
        <w:bookmarkStart w:id="0" w:name="_GoBack"/>
        <w:bookmarkEnd w:id="0"/>
      </w:tr>
      <w:tr w:rsidR="00954E7C" w14:paraId="53C04A7F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1C9DE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A1F98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2-Methoxyestrone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78ACACF" w14:textId="75478CB8" w:rsidR="00954E7C" w:rsidRPr="00427830" w:rsidRDefault="00B72935" w:rsidP="00DE1745">
            <w:pPr>
              <w:jc w:val="center"/>
              <w:rPr>
                <w:highlight w:val="yellow"/>
              </w:rPr>
            </w:pPr>
            <w:r>
              <w:t>9.44 (7.5</w:t>
            </w:r>
            <w:r w:rsidRPr="00B72935">
              <w:t>,11.87)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9330B4" w14:textId="57A6932D" w:rsidR="00954E7C" w:rsidRDefault="00C00D39" w:rsidP="00DE1745">
            <w:pPr>
              <w:jc w:val="center"/>
            </w:pPr>
            <w:r w:rsidRPr="00C00D39">
              <w:t>1.78 (1.31,2.42)</w:t>
            </w:r>
          </w:p>
        </w:tc>
      </w:tr>
      <w:tr w:rsidR="00954E7C" w14:paraId="3392E08D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6D390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F0498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2-Methoxyestradiol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00076C" w14:textId="5C46C891" w:rsidR="00954E7C" w:rsidRPr="00427830" w:rsidRDefault="00B72935" w:rsidP="00DE1745">
            <w:pPr>
              <w:jc w:val="center"/>
              <w:rPr>
                <w:highlight w:val="yellow"/>
              </w:rPr>
            </w:pPr>
            <w:r w:rsidRPr="00B72935">
              <w:t>0.67 (0.51,0.87)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B2989A8" w14:textId="3E134562" w:rsidR="00954E7C" w:rsidRDefault="00C00D39" w:rsidP="00DE1745">
            <w:pPr>
              <w:jc w:val="center"/>
            </w:pPr>
            <w:r w:rsidRPr="00C00D39">
              <w:t>0.25 (0.15,0.42)</w:t>
            </w:r>
          </w:p>
        </w:tc>
      </w:tr>
      <w:tr w:rsidR="00954E7C" w14:paraId="2F6D7001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D5811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84BA9" w14:textId="77777777" w:rsidR="00954E7C" w:rsidRPr="00B72935" w:rsidRDefault="00954E7C" w:rsidP="00DE1745">
            <w:pPr>
              <w:rPr>
                <w:rFonts w:eastAsia="Times New Roman" w:cs="Times New Roman"/>
                <w:lang w:eastAsia="en-GB"/>
              </w:rPr>
            </w:pPr>
            <w:r w:rsidRPr="00B72935">
              <w:rPr>
                <w:rFonts w:eastAsia="Times New Roman" w:cs="Times New Roman"/>
                <w:lang w:eastAsia="en-GB"/>
              </w:rPr>
              <w:t xml:space="preserve">2-Hydroxyestrone-3-methyl ether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AB50D0" w14:textId="124F3642" w:rsidR="00954E7C" w:rsidRPr="00B72935" w:rsidRDefault="00B72935" w:rsidP="00DE1745">
            <w:pPr>
              <w:jc w:val="center"/>
            </w:pPr>
            <w:r>
              <w:t>0.74 (0.55,1</w:t>
            </w:r>
            <w:r w:rsidRPr="00B72935"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747FACD" w14:textId="3530C978" w:rsidR="00954E7C" w:rsidRDefault="00C00D39" w:rsidP="00DE1745">
            <w:pPr>
              <w:jc w:val="center"/>
            </w:pPr>
            <w:r>
              <w:t>0.58 (0.4</w:t>
            </w:r>
            <w:r w:rsidRPr="00C00D39">
              <w:t>,0.82)</w:t>
            </w:r>
          </w:p>
        </w:tc>
      </w:tr>
      <w:tr w:rsidR="00954E7C" w14:paraId="2E20EFCD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9A07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195D6E">
              <w:rPr>
                <w:rFonts w:eastAsia="Times New Roman" w:cs="Times New Roman"/>
                <w:color w:val="000000"/>
                <w:lang w:eastAsia="en-GB"/>
              </w:rPr>
              <w:t xml:space="preserve">Methylated </w:t>
            </w:r>
            <w:r>
              <w:rPr>
                <w:rFonts w:eastAsia="Times New Roman" w:cs="Times New Roman"/>
                <w:color w:val="000000"/>
                <w:lang w:eastAsia="en-GB"/>
              </w:rPr>
              <w:t>4-C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atechol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7217B2D7" w14:textId="77777777" w:rsidR="00954E7C" w:rsidRDefault="00954E7C" w:rsidP="00DE17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234DA12" w14:textId="77777777" w:rsidR="00954E7C" w:rsidRDefault="00954E7C" w:rsidP="00DE1745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09E90AD" w14:textId="77777777" w:rsidR="00954E7C" w:rsidRDefault="00954E7C" w:rsidP="00DE1745">
            <w:pPr>
              <w:jc w:val="center"/>
            </w:pPr>
          </w:p>
        </w:tc>
      </w:tr>
      <w:tr w:rsidR="00954E7C" w14:paraId="32F59180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C52BB" w14:textId="77777777" w:rsidR="00954E7C" w:rsidRPr="00A430CB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E9FCF" w14:textId="77777777" w:rsidR="00954E7C" w:rsidRPr="00A430CB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4-Methoxyestrone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9E593CD" w14:textId="25333BF0" w:rsidR="00954E7C" w:rsidRDefault="004C2E08" w:rsidP="004C2E08">
            <w:r>
              <w:t xml:space="preserve">    </w:t>
            </w:r>
            <w:r w:rsidR="00B72935" w:rsidRPr="00B72935">
              <w:t>0.10 (0.05,0.19)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76403E0" w14:textId="77777777" w:rsidR="00954E7C" w:rsidRDefault="00954E7C" w:rsidP="00DE1745">
            <w:pPr>
              <w:jc w:val="center"/>
            </w:pPr>
            <w:r>
              <w:t>n/a</w:t>
            </w:r>
          </w:p>
        </w:tc>
      </w:tr>
      <w:tr w:rsidR="00954E7C" w14:paraId="002536D7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AF46" w14:textId="77777777" w:rsidR="00954E7C" w:rsidRPr="00A430CB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FC6C1" w14:textId="77777777" w:rsidR="00954E7C" w:rsidRPr="00A430CB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4-Methoxyestradiol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AD8A80A" w14:textId="7A8F644E" w:rsidR="00954E7C" w:rsidRDefault="00B72935" w:rsidP="00DE1745">
            <w:pPr>
              <w:jc w:val="center"/>
            </w:pPr>
            <w:r w:rsidRPr="00B72935">
              <w:t>0.42 (0.27,0.66)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4B35DE0" w14:textId="77777777" w:rsidR="00954E7C" w:rsidRDefault="00954E7C" w:rsidP="00DE1745">
            <w:pPr>
              <w:jc w:val="center"/>
            </w:pPr>
            <w:r>
              <w:t>n/a</w:t>
            </w:r>
          </w:p>
        </w:tc>
      </w:tr>
      <w:tr w:rsidR="00954E7C" w14:paraId="6B3B69AF" w14:textId="77777777" w:rsidTr="00654014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58F21" w14:textId="59FEC82E" w:rsidR="00954E7C" w:rsidRDefault="00954E7C" w:rsidP="00DE1745">
            <w:r w:rsidRPr="00195D6E">
              <w:rPr>
                <w:rFonts w:eastAsia="Times New Roman" w:cs="Times New Roman"/>
                <w:color w:val="000000"/>
                <w:lang w:eastAsia="en-GB"/>
              </w:rPr>
              <w:t>2-Hydro</w:t>
            </w:r>
            <w:r w:rsidR="00E210CA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ylation pathway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40A13C" w14:textId="69079DFE" w:rsidR="00954E7C" w:rsidRDefault="00B72935" w:rsidP="00DE1745">
            <w:pPr>
              <w:jc w:val="center"/>
            </w:pPr>
            <w:r w:rsidRPr="00B72935">
              <w:t>38.04 (30.19,47.93)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8763E27" w14:textId="0BF13487" w:rsidR="00954E7C" w:rsidRDefault="00C00D39" w:rsidP="00DE1745">
            <w:pPr>
              <w:jc w:val="center"/>
            </w:pPr>
            <w:r w:rsidRPr="00C00D39">
              <w:t>9.54 (7.69,11.83)</w:t>
            </w:r>
          </w:p>
        </w:tc>
      </w:tr>
      <w:tr w:rsidR="00954E7C" w14:paraId="4FE2A645" w14:textId="77777777" w:rsidTr="00654014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240CE" w14:textId="1E52662D" w:rsidR="00954E7C" w:rsidRDefault="00954E7C" w:rsidP="00DE1745">
            <w:r w:rsidRPr="00195D6E">
              <w:rPr>
                <w:rFonts w:eastAsia="Times New Roman" w:cs="Times New Roman"/>
                <w:color w:val="000000"/>
                <w:lang w:eastAsia="en-GB"/>
              </w:rPr>
              <w:t>4-Hydro</w:t>
            </w:r>
            <w:r w:rsidR="00E210CA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ylation pathway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B8CFDC6" w14:textId="11CD6E9D" w:rsidR="00954E7C" w:rsidRDefault="00B72935" w:rsidP="00DE1745">
            <w:pPr>
              <w:jc w:val="center"/>
            </w:pPr>
            <w:r>
              <w:t>5.44 (3.69,8</w:t>
            </w:r>
            <w:r w:rsidRPr="00B72935"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F04DB9" w14:textId="77777777" w:rsidR="00954E7C" w:rsidRDefault="00954E7C" w:rsidP="00DE1745">
            <w:pPr>
              <w:jc w:val="center"/>
            </w:pPr>
            <w:r>
              <w:t>n/a</w:t>
            </w:r>
          </w:p>
        </w:tc>
      </w:tr>
      <w:tr w:rsidR="00954E7C" w14:paraId="3607EBA5" w14:textId="77777777" w:rsidTr="00654014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8CC4" w14:textId="5A26A18A" w:rsidR="00954E7C" w:rsidRDefault="00954E7C" w:rsidP="00DE1745">
            <w:r w:rsidRPr="00195D6E">
              <w:rPr>
                <w:rFonts w:eastAsia="Times New Roman" w:cs="Times New Roman"/>
                <w:color w:val="000000"/>
                <w:lang w:eastAsia="en-GB"/>
              </w:rPr>
              <w:t>16-Hydro</w:t>
            </w:r>
            <w:r w:rsidR="00E210CA">
              <w:rPr>
                <w:rFonts w:eastAsia="Times New Roman" w:cs="Times New Roman"/>
                <w:color w:val="000000"/>
                <w:lang w:eastAsia="en-GB"/>
              </w:rPr>
              <w:t>x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ylation pathway EM</w:t>
            </w:r>
            <w:r>
              <w:rPr>
                <w:rFonts w:eastAsia="Times New Roman" w:cs="Times New Roman"/>
                <w:color w:val="000000"/>
                <w:lang w:eastAsia="en-GB"/>
              </w:rPr>
              <w:t>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522407" w14:textId="739DBCF6" w:rsidR="00954E7C" w:rsidRDefault="00B72935" w:rsidP="00DE1745">
            <w:pPr>
              <w:jc w:val="center"/>
            </w:pPr>
            <w:r w:rsidRPr="00B72935">
              <w:t>75.48 (60.96,93.46)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3CFECD" w14:textId="63208ABD" w:rsidR="00954E7C" w:rsidRDefault="00C00D39" w:rsidP="00DE1745">
            <w:pPr>
              <w:jc w:val="center"/>
            </w:pPr>
            <w:r w:rsidRPr="00C00D39">
              <w:t>101.67 (83.84,123.28)</w:t>
            </w:r>
          </w:p>
        </w:tc>
      </w:tr>
      <w:tr w:rsidR="00954E7C" w14:paraId="72E964ED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7E55E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72B7B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val="el-GR" w:eastAsia="en-GB"/>
              </w:rPr>
              <w:t>16α-Hydroxyestrone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2BC97A" w14:textId="385A6825" w:rsidR="00954E7C" w:rsidRDefault="00B72935" w:rsidP="00DE1745">
            <w:pPr>
              <w:jc w:val="center"/>
            </w:pPr>
            <w:r w:rsidRPr="00B72935">
              <w:t>6.64 (4.64,9.49)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4DD2536" w14:textId="26855D23" w:rsidR="00954E7C" w:rsidRDefault="00C00D39" w:rsidP="00DE1745">
            <w:pPr>
              <w:jc w:val="center"/>
            </w:pPr>
            <w:r w:rsidRPr="00C00D39">
              <w:t>12.72 (9.29,17.40)</w:t>
            </w:r>
          </w:p>
        </w:tc>
      </w:tr>
      <w:tr w:rsidR="00954E7C" w14:paraId="0B01617B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CFE8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1E234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17-Epiestriol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EFC685" w14:textId="585B05CC" w:rsidR="00954E7C" w:rsidRDefault="00B72935" w:rsidP="00DE1745">
            <w:pPr>
              <w:jc w:val="center"/>
            </w:pPr>
            <w:r>
              <w:t>0.31 (0.2</w:t>
            </w:r>
            <w:r w:rsidRPr="00B72935">
              <w:t>,0.46)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19FD028" w14:textId="6951B140" w:rsidR="00954E7C" w:rsidRDefault="00C00D39" w:rsidP="00DE1745">
            <w:pPr>
              <w:jc w:val="center"/>
            </w:pPr>
            <w:r w:rsidRPr="00C00D39">
              <w:t>0.80 (0.52,1.22)</w:t>
            </w:r>
          </w:p>
        </w:tc>
      </w:tr>
      <w:tr w:rsidR="00954E7C" w14:paraId="21214DA3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56215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909486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en-GB"/>
              </w:rPr>
              <w:t>Estriol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9EAACC" w14:textId="01CD6644" w:rsidR="00954E7C" w:rsidRDefault="00B72935" w:rsidP="00DE1745">
            <w:pPr>
              <w:jc w:val="center"/>
            </w:pPr>
            <w:r w:rsidRPr="00B72935">
              <w:t>63.59 (51.52,78.49)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F0B574E" w14:textId="028DCE12" w:rsidR="00954E7C" w:rsidRDefault="00C00D39" w:rsidP="00DE1745">
            <w:pPr>
              <w:jc w:val="center"/>
            </w:pPr>
            <w:r w:rsidRPr="00C00D39">
              <w:t>79.81 (65.78,96.83)</w:t>
            </w:r>
          </w:p>
        </w:tc>
      </w:tr>
      <w:tr w:rsidR="00954E7C" w14:paraId="50446483" w14:textId="77777777" w:rsidTr="00654014">
        <w:tc>
          <w:tcPr>
            <w:tcW w:w="2830" w:type="dxa"/>
            <w:tcBorders>
              <w:top w:val="nil"/>
              <w:left w:val="nil"/>
              <w:right w:val="nil"/>
            </w:tcBorders>
            <w:vAlign w:val="bottom"/>
          </w:tcPr>
          <w:p w14:paraId="15AC3B43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vAlign w:val="bottom"/>
          </w:tcPr>
          <w:p w14:paraId="0B6A330A" w14:textId="77777777" w:rsidR="00954E7C" w:rsidRPr="00195D6E" w:rsidRDefault="00954E7C" w:rsidP="00DE17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16-Ketoestradiol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0434B4DE" w14:textId="2F1A4C29" w:rsidR="00954E7C" w:rsidRDefault="00B72935" w:rsidP="00DE1745">
            <w:pPr>
              <w:jc w:val="center"/>
            </w:pPr>
            <w:r w:rsidRPr="00B72935">
              <w:t>2.69 (1.96,3.69)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50B5EE5" w14:textId="6727EC95" w:rsidR="00954E7C" w:rsidRDefault="00C00D39" w:rsidP="00DE1745">
            <w:pPr>
              <w:jc w:val="center"/>
            </w:pPr>
            <w:r w:rsidRPr="00C00D39">
              <w:t>4.36 (3.35,5.67)</w:t>
            </w:r>
          </w:p>
        </w:tc>
      </w:tr>
      <w:tr w:rsidR="00954E7C" w14:paraId="5E96783C" w14:textId="77777777" w:rsidTr="00654014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14:paraId="6AD0D007" w14:textId="77777777" w:rsidR="00954E7C" w:rsidRDefault="00954E7C" w:rsidP="00DE1745">
            <w:r>
              <w:t>Ratios</w:t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</w:tcBorders>
          </w:tcPr>
          <w:p w14:paraId="67C97F99" w14:textId="77777777" w:rsidR="00954E7C" w:rsidRDefault="00954E7C" w:rsidP="00DE1745"/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830EF84" w14:textId="77777777" w:rsidR="00954E7C" w:rsidRDefault="00954E7C" w:rsidP="00DE1745">
            <w:pPr>
              <w:jc w:val="center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48617A1D" w14:textId="77777777" w:rsidR="00954E7C" w:rsidRDefault="00954E7C" w:rsidP="00DE1745">
            <w:pPr>
              <w:jc w:val="center"/>
            </w:pPr>
          </w:p>
        </w:tc>
      </w:tr>
      <w:tr w:rsidR="00954E7C" w14:paraId="0074AB0A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D8F7D7F" w14:textId="77777777" w:rsidR="00954E7C" w:rsidRPr="00154B23" w:rsidRDefault="00954E7C" w:rsidP="00CE7445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lastRenderedPageBreak/>
              <w:t>2-OHE1/16</w:t>
            </w:r>
            <w:r>
              <w:rPr>
                <w:rFonts w:eastAsia="Times New Roman" w:cs="Times New Roman"/>
                <w:color w:val="000000"/>
                <w:lang w:val="el-GR" w:eastAsia="en-GB"/>
              </w:rPr>
              <w:t>α</w:t>
            </w:r>
            <w:r>
              <w:rPr>
                <w:rFonts w:eastAsia="Times New Roman" w:cs="Times New Roman"/>
                <w:color w:val="000000"/>
                <w:lang w:eastAsia="en-GB"/>
              </w:rPr>
              <w:t>-OHE1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4CE59F7" w14:textId="77777777" w:rsidR="00954E7C" w:rsidRDefault="00954E7C" w:rsidP="00CE74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5E10A0" w14:textId="64849973" w:rsidR="00954E7C" w:rsidRDefault="00B72935" w:rsidP="00CE7445">
            <w:pPr>
              <w:jc w:val="center"/>
            </w:pPr>
            <w:r w:rsidRPr="00B72935">
              <w:t>3.86 (2.53,5.89)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B0B74B" w14:textId="2BC84419" w:rsidR="00954E7C" w:rsidRDefault="00C00D39" w:rsidP="00154B23">
            <w:pPr>
              <w:jc w:val="center"/>
            </w:pPr>
            <w:r w:rsidRPr="00C00D39">
              <w:t>0.39 (0.26,0.57)</w:t>
            </w:r>
          </w:p>
        </w:tc>
      </w:tr>
      <w:tr w:rsidR="00954E7C" w14:paraId="11C0E170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6D25C9A" w14:textId="77777777" w:rsidR="00954E7C" w:rsidRDefault="00954E7C" w:rsidP="00CE7445">
            <w:r>
              <w:rPr>
                <w:rFonts w:eastAsia="Times New Roman" w:cs="Times New Roman"/>
                <w:color w:val="000000"/>
                <w:lang w:eastAsia="en-GB"/>
              </w:rPr>
              <w:t>4-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Catechol</w:t>
            </w:r>
            <w:r>
              <w:rPr>
                <w:rFonts w:eastAsia="Times New Roman" w:cs="Times New Roman"/>
                <w:color w:val="000000"/>
                <w:lang w:eastAsia="en-GB"/>
              </w:rPr>
              <w:t>/2-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Catechol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1F373BBE" w14:textId="77777777" w:rsidR="00954E7C" w:rsidRDefault="00954E7C" w:rsidP="00CE74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BA50E" w14:textId="21FAC745" w:rsidR="00954E7C" w:rsidRDefault="00B72935" w:rsidP="00CE7445">
            <w:pPr>
              <w:jc w:val="center"/>
            </w:pPr>
            <w:r w:rsidRPr="00B72935">
              <w:t>0.22 (0.16,0.29)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F7CEAE" w14:textId="1883E9F7" w:rsidR="00954E7C" w:rsidRDefault="00C00D39" w:rsidP="00154B23">
            <w:pPr>
              <w:jc w:val="center"/>
            </w:pPr>
            <w:r w:rsidRPr="00C00D39">
              <w:t>0.42 (0.30,0.58)</w:t>
            </w:r>
          </w:p>
        </w:tc>
      </w:tr>
      <w:tr w:rsidR="00954E7C" w14:paraId="6D2F7A49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F9536FE" w14:textId="77777777" w:rsidR="00954E7C" w:rsidRDefault="00954E7C" w:rsidP="00DE1745">
            <w:r>
              <w:rPr>
                <w:rFonts w:eastAsia="Times New Roman" w:cs="Times New Roman"/>
                <w:color w:val="000000"/>
                <w:lang w:eastAsia="en-GB"/>
              </w:rPr>
              <w:t>2-</w:t>
            </w:r>
            <w:r w:rsidRPr="00195D6E">
              <w:rPr>
                <w:rFonts w:eastAsia="Times New Roman" w:cs="Times New Roman"/>
                <w:color w:val="000000"/>
                <w:lang w:eastAsia="en-GB"/>
              </w:rPr>
              <w:t>Catechol</w:t>
            </w:r>
            <w:r>
              <w:rPr>
                <w:rFonts w:eastAsia="Times New Roman" w:cs="Times New Roman"/>
                <w:color w:val="000000"/>
                <w:lang w:eastAsia="en-GB"/>
              </w:rPr>
              <w:t>/16-pathway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0A6B75AF" w14:textId="77777777" w:rsidR="00954E7C" w:rsidRDefault="00954E7C" w:rsidP="00DE17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E7205" w14:textId="75B55C87" w:rsidR="00954E7C" w:rsidRDefault="00B72935" w:rsidP="00DE1745">
            <w:pPr>
              <w:jc w:val="center"/>
            </w:pPr>
            <w:r w:rsidRPr="00B72935">
              <w:t>0.35 (0.26,0.47)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B9138B" w14:textId="364D85B0" w:rsidR="00954E7C" w:rsidRDefault="00C00D39" w:rsidP="00154B23">
            <w:pPr>
              <w:jc w:val="center"/>
            </w:pPr>
            <w:r w:rsidRPr="00C00D39">
              <w:t>0.06 (0.04,0.09)</w:t>
            </w:r>
          </w:p>
        </w:tc>
      </w:tr>
      <w:tr w:rsidR="00954E7C" w14:paraId="25A0549A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173249A" w14:textId="77777777" w:rsidR="00954E7C" w:rsidRDefault="00954E7C" w:rsidP="00DE1745">
            <w:r w:rsidRPr="00195D6E">
              <w:rPr>
                <w:rFonts w:eastAsia="Times New Roman" w:cs="Times New Roman"/>
                <w:color w:val="000000"/>
                <w:lang w:eastAsia="en-GB"/>
              </w:rPr>
              <w:t>Catechol</w:t>
            </w:r>
            <w:r>
              <w:rPr>
                <w:rFonts w:eastAsia="Times New Roman" w:cs="Times New Roman"/>
                <w:color w:val="000000"/>
                <w:lang w:eastAsia="en-GB"/>
              </w:rPr>
              <w:t>/16-pathway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94FF8F1" w14:textId="77777777" w:rsidR="00954E7C" w:rsidRDefault="00954E7C" w:rsidP="00DE17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0E1CF4" w14:textId="08831CF4" w:rsidR="00954E7C" w:rsidRDefault="00D67D94" w:rsidP="00154B23">
            <w:pPr>
              <w:jc w:val="center"/>
            </w:pPr>
            <w:r>
              <w:t xml:space="preserve">0.44 (0.32, </w:t>
            </w:r>
            <w:r w:rsidRPr="00D67D94">
              <w:t>0.61)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4798997" w14:textId="6DE53F4F" w:rsidR="00954E7C" w:rsidRDefault="00C00D39" w:rsidP="00154B23">
            <w:pPr>
              <w:jc w:val="center"/>
            </w:pPr>
            <w:r w:rsidRPr="00C00D39">
              <w:t>0.09 (0.07,0.14)</w:t>
            </w:r>
          </w:p>
        </w:tc>
      </w:tr>
      <w:tr w:rsidR="00954E7C" w14:paraId="45EC8FB1" w14:textId="77777777" w:rsidTr="00654014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2DA5D42" w14:textId="77777777" w:rsidR="00954E7C" w:rsidRDefault="00954E7C" w:rsidP="00DE1745">
            <w:r>
              <w:t>2-pathway/16-pathway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5E386120" w14:textId="77777777" w:rsidR="00954E7C" w:rsidRDefault="00954E7C" w:rsidP="00DE17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F2F2A6" w14:textId="259546FB" w:rsidR="00954E7C" w:rsidRDefault="00D67D94" w:rsidP="00154B23">
            <w:pPr>
              <w:jc w:val="center"/>
            </w:pPr>
            <w:r>
              <w:t xml:space="preserve">0.51 (0.38, </w:t>
            </w:r>
            <w:r w:rsidRPr="00D67D94">
              <w:t>0.67)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53A4F9" w14:textId="2EFEE29E" w:rsidR="00954E7C" w:rsidRDefault="00C00D39" w:rsidP="00154B23">
            <w:pPr>
              <w:jc w:val="center"/>
            </w:pPr>
            <w:r w:rsidRPr="00C00D39">
              <w:t>0.10 (0.07,0.13)</w:t>
            </w:r>
          </w:p>
        </w:tc>
      </w:tr>
      <w:tr w:rsidR="00954E7C" w14:paraId="6BE0F73A" w14:textId="77777777" w:rsidTr="00654014"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14BB9" w14:textId="77777777" w:rsidR="00954E7C" w:rsidRDefault="00954E7C" w:rsidP="00DE1745">
            <w:r>
              <w:t>2-Cathechols/methylated-2-catechols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D2CA8F" w14:textId="20B6F302" w:rsidR="00954E7C" w:rsidRDefault="00D67D94" w:rsidP="00154B23">
            <w:pPr>
              <w:jc w:val="center"/>
            </w:pPr>
            <w:r>
              <w:t xml:space="preserve">2.63 (2.22, </w:t>
            </w:r>
            <w:r w:rsidRPr="00D67D94">
              <w:t>3.11)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DB174F8" w14:textId="0FA1FC48" w:rsidR="00954E7C" w:rsidRDefault="00C00D39" w:rsidP="00154B23">
            <w:pPr>
              <w:jc w:val="center"/>
            </w:pPr>
            <w:r w:rsidRPr="00C00D39">
              <w:t>3.20 (2.64,3.87)</w:t>
            </w:r>
          </w:p>
        </w:tc>
      </w:tr>
      <w:tr w:rsidR="00954E7C" w14:paraId="53343BF9" w14:textId="77777777" w:rsidTr="00654014">
        <w:tc>
          <w:tcPr>
            <w:tcW w:w="6062" w:type="dxa"/>
            <w:gridSpan w:val="2"/>
            <w:tcBorders>
              <w:top w:val="nil"/>
              <w:left w:val="nil"/>
              <w:right w:val="nil"/>
            </w:tcBorders>
          </w:tcPr>
          <w:p w14:paraId="3079618F" w14:textId="77777777" w:rsidR="00954E7C" w:rsidRDefault="00954E7C" w:rsidP="00DE1745">
            <w:r>
              <w:t xml:space="preserve">Parent </w:t>
            </w:r>
            <w:proofErr w:type="spellStart"/>
            <w:r>
              <w:t>estrogens</w:t>
            </w:r>
            <w:proofErr w:type="spellEnd"/>
            <w:r>
              <w:t>/</w:t>
            </w:r>
            <w:proofErr w:type="spellStart"/>
            <w:r>
              <w:t>estrogen</w:t>
            </w:r>
            <w:proofErr w:type="spellEnd"/>
            <w:r>
              <w:t xml:space="preserve"> metabolites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3BA07D99" w14:textId="249F9C45" w:rsidR="00954E7C" w:rsidRDefault="00D67D94" w:rsidP="00154B23">
            <w:pPr>
              <w:jc w:val="center"/>
            </w:pPr>
            <w:r>
              <w:t xml:space="preserve">0.22 (0.18, </w:t>
            </w:r>
            <w:r w:rsidRPr="00D67D94">
              <w:t>0.26)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16FF1779" w14:textId="6E2D8D9B" w:rsidR="00954E7C" w:rsidRDefault="00C00D39" w:rsidP="00154B23">
            <w:pPr>
              <w:jc w:val="center"/>
            </w:pPr>
            <w:r w:rsidRPr="00C00D39">
              <w:t>0.15 (0.12,0.18)</w:t>
            </w:r>
          </w:p>
        </w:tc>
      </w:tr>
      <w:tr w:rsidR="00954E7C" w14:paraId="60348F5B" w14:textId="77777777" w:rsidTr="00654014">
        <w:tc>
          <w:tcPr>
            <w:tcW w:w="2830" w:type="dxa"/>
            <w:tcBorders>
              <w:left w:val="nil"/>
              <w:right w:val="nil"/>
            </w:tcBorders>
          </w:tcPr>
          <w:p w14:paraId="15ED9015" w14:textId="77777777" w:rsidR="00954E7C" w:rsidRDefault="00954E7C" w:rsidP="00DE1745"/>
        </w:tc>
        <w:tc>
          <w:tcPr>
            <w:tcW w:w="3232" w:type="dxa"/>
            <w:tcBorders>
              <w:left w:val="nil"/>
              <w:right w:val="nil"/>
            </w:tcBorders>
          </w:tcPr>
          <w:p w14:paraId="55BD3A30" w14:textId="77777777" w:rsidR="00954E7C" w:rsidRDefault="00954E7C" w:rsidP="00DE1745"/>
        </w:tc>
        <w:tc>
          <w:tcPr>
            <w:tcW w:w="2268" w:type="dxa"/>
            <w:tcBorders>
              <w:left w:val="nil"/>
              <w:right w:val="nil"/>
            </w:tcBorders>
          </w:tcPr>
          <w:p w14:paraId="576E24FE" w14:textId="77777777" w:rsidR="00954E7C" w:rsidRDefault="00954E7C" w:rsidP="00DE1745"/>
        </w:tc>
        <w:tc>
          <w:tcPr>
            <w:tcW w:w="2551" w:type="dxa"/>
            <w:tcBorders>
              <w:left w:val="nil"/>
              <w:right w:val="nil"/>
            </w:tcBorders>
          </w:tcPr>
          <w:p w14:paraId="378E1125" w14:textId="77777777" w:rsidR="00954E7C" w:rsidRDefault="00954E7C" w:rsidP="00DE1745"/>
        </w:tc>
      </w:tr>
    </w:tbl>
    <w:p w14:paraId="5B6C8ADF" w14:textId="77777777" w:rsidR="00A430CB" w:rsidRPr="00B70BA4" w:rsidRDefault="00023E8F" w:rsidP="00690FFB">
      <w:r>
        <w:t>* missing values: 2-OHE</w:t>
      </w:r>
      <w:r w:rsidRPr="00023E8F">
        <w:rPr>
          <w:vertAlign w:val="subscript"/>
        </w:rPr>
        <w:t>2</w:t>
      </w:r>
      <w:r w:rsidR="00B70BA4">
        <w:t>,</w:t>
      </w:r>
      <w:r w:rsidR="00690FFB">
        <w:t xml:space="preserve"> 1 sa</w:t>
      </w:r>
      <w:r w:rsidR="00B70BA4">
        <w:t>mple (AA-genotype);</w:t>
      </w:r>
      <w:r w:rsidR="00690FFB">
        <w:t xml:space="preserve"> 2-MeOE</w:t>
      </w:r>
      <w:r w:rsidR="00690FFB" w:rsidRPr="00690FFB">
        <w:rPr>
          <w:vertAlign w:val="subscript"/>
        </w:rPr>
        <w:t>2</w:t>
      </w:r>
      <w:r w:rsidR="00B70BA4">
        <w:t xml:space="preserve">, </w:t>
      </w:r>
      <w:r w:rsidR="00690FFB">
        <w:t>11 sa</w:t>
      </w:r>
      <w:r w:rsidR="00B70BA4">
        <w:t xml:space="preserve">mples (11 women, </w:t>
      </w:r>
      <w:r>
        <w:t>2 AA, 9 AC</w:t>
      </w:r>
      <w:r w:rsidR="00B70BA4">
        <w:t>);</w:t>
      </w:r>
      <w:r w:rsidR="00690FFB">
        <w:t xml:space="preserve"> </w:t>
      </w:r>
      <w:r w:rsidR="00690FFB" w:rsidRPr="008E3A25">
        <w:rPr>
          <w:rFonts w:ascii="Calibri" w:eastAsia="Times New Roman" w:hAnsi="Calibri" w:cs="Arial"/>
          <w:color w:val="000000"/>
          <w:kern w:val="24"/>
          <w:lang w:eastAsia="en-GB"/>
        </w:rPr>
        <w:t>3-MeOE</w:t>
      </w:r>
      <w:r w:rsidR="00690FFB" w:rsidRPr="008E3A25">
        <w:rPr>
          <w:rFonts w:ascii="Calibri" w:eastAsia="Times New Roman" w:hAnsi="Calibri" w:cs="Arial"/>
          <w:color w:val="000000"/>
          <w:kern w:val="24"/>
          <w:vertAlign w:val="subscript"/>
          <w:lang w:eastAsia="en-GB"/>
        </w:rPr>
        <w:t>1</w:t>
      </w:r>
      <w:r w:rsidR="00B70BA4">
        <w:rPr>
          <w:rFonts w:ascii="Calibri" w:eastAsia="Times New Roman" w:hAnsi="Calibri" w:cs="Arial"/>
          <w:color w:val="000000"/>
          <w:kern w:val="24"/>
          <w:lang w:eastAsia="en-GB"/>
        </w:rPr>
        <w:t xml:space="preserve">, 11 samples (9 women, </w:t>
      </w:r>
      <w:r>
        <w:rPr>
          <w:rFonts w:ascii="Calibri" w:eastAsia="Times New Roman" w:hAnsi="Calibri" w:cs="Arial"/>
          <w:color w:val="000000"/>
          <w:kern w:val="24"/>
          <w:lang w:eastAsia="en-GB"/>
        </w:rPr>
        <w:t>2 AA, 7 AC</w:t>
      </w:r>
      <w:r w:rsidR="00B70BA4">
        <w:rPr>
          <w:rFonts w:ascii="Calibri" w:eastAsia="Times New Roman" w:hAnsi="Calibri" w:cs="Arial"/>
          <w:color w:val="000000"/>
          <w:kern w:val="24"/>
          <w:lang w:eastAsia="en-GB"/>
        </w:rPr>
        <w:t xml:space="preserve">), </w:t>
      </w:r>
      <w:r w:rsidR="00B70BA4" w:rsidRPr="008E3A25">
        <w:rPr>
          <w:rFonts w:ascii="Calibri" w:eastAsia="Times New Roman" w:hAnsi="Calibri" w:cs="Arial"/>
          <w:color w:val="000000"/>
          <w:kern w:val="24"/>
          <w:lang w:eastAsia="en-GB"/>
        </w:rPr>
        <w:t>16-ketoE</w:t>
      </w:r>
      <w:r w:rsidR="00B70BA4" w:rsidRPr="008E3A25">
        <w:rPr>
          <w:rFonts w:ascii="Calibri" w:eastAsia="Times New Roman" w:hAnsi="Calibri" w:cs="Arial"/>
          <w:color w:val="000000"/>
          <w:kern w:val="24"/>
          <w:vertAlign w:val="subscript"/>
          <w:lang w:eastAsia="en-GB"/>
        </w:rPr>
        <w:t>2</w:t>
      </w:r>
      <w:r w:rsidR="00B70BA4">
        <w:rPr>
          <w:rFonts w:ascii="Calibri" w:eastAsia="Times New Roman" w:hAnsi="Calibri" w:cs="Arial"/>
          <w:color w:val="000000"/>
          <w:kern w:val="24"/>
          <w:lang w:eastAsia="en-GB"/>
        </w:rPr>
        <w:t xml:space="preserve">, 5 samples </w:t>
      </w:r>
      <w:r>
        <w:rPr>
          <w:rFonts w:ascii="Calibri" w:eastAsia="Times New Roman" w:hAnsi="Calibri" w:cs="Arial"/>
          <w:color w:val="000000"/>
          <w:kern w:val="24"/>
          <w:lang w:eastAsia="en-GB"/>
        </w:rPr>
        <w:t>(3 women, 2 AA, 1 AC</w:t>
      </w:r>
      <w:r w:rsidR="00B70BA4">
        <w:rPr>
          <w:rFonts w:ascii="Calibri" w:eastAsia="Times New Roman" w:hAnsi="Calibri" w:cs="Arial"/>
          <w:color w:val="000000"/>
          <w:kern w:val="24"/>
          <w:lang w:eastAsia="en-GB"/>
        </w:rPr>
        <w:t>).</w:t>
      </w:r>
    </w:p>
    <w:sectPr w:rsidR="00A430CB" w:rsidRPr="00B70BA4" w:rsidSect="00A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14D90"/>
    <w:multiLevelType w:val="hybridMultilevel"/>
    <w:tmpl w:val="F608458C"/>
    <w:lvl w:ilvl="0" w:tplc="516AB4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CB"/>
    <w:rsid w:val="00023E8F"/>
    <w:rsid w:val="00026C93"/>
    <w:rsid w:val="0006552E"/>
    <w:rsid w:val="00115E6C"/>
    <w:rsid w:val="00154B23"/>
    <w:rsid w:val="001A04A3"/>
    <w:rsid w:val="001A74CD"/>
    <w:rsid w:val="001B036F"/>
    <w:rsid w:val="00223CD4"/>
    <w:rsid w:val="00237381"/>
    <w:rsid w:val="00263085"/>
    <w:rsid w:val="002A701D"/>
    <w:rsid w:val="002C3C0E"/>
    <w:rsid w:val="002F2EBD"/>
    <w:rsid w:val="00367407"/>
    <w:rsid w:val="003A7E5B"/>
    <w:rsid w:val="003E0B95"/>
    <w:rsid w:val="00427830"/>
    <w:rsid w:val="00493F1B"/>
    <w:rsid w:val="004B451E"/>
    <w:rsid w:val="004B5C68"/>
    <w:rsid w:val="004C2E08"/>
    <w:rsid w:val="004F6924"/>
    <w:rsid w:val="00540230"/>
    <w:rsid w:val="005836C1"/>
    <w:rsid w:val="00620E56"/>
    <w:rsid w:val="00654014"/>
    <w:rsid w:val="006871DF"/>
    <w:rsid w:val="00690FFB"/>
    <w:rsid w:val="006F6E36"/>
    <w:rsid w:val="0072188A"/>
    <w:rsid w:val="00815C30"/>
    <w:rsid w:val="00954E7C"/>
    <w:rsid w:val="00957809"/>
    <w:rsid w:val="0097332E"/>
    <w:rsid w:val="00981AAB"/>
    <w:rsid w:val="00985FAA"/>
    <w:rsid w:val="009C71AD"/>
    <w:rsid w:val="009D0EF9"/>
    <w:rsid w:val="00A03FF1"/>
    <w:rsid w:val="00A430CB"/>
    <w:rsid w:val="00B4775C"/>
    <w:rsid w:val="00B70BA4"/>
    <w:rsid w:val="00B712AB"/>
    <w:rsid w:val="00B72935"/>
    <w:rsid w:val="00C00D39"/>
    <w:rsid w:val="00C10201"/>
    <w:rsid w:val="00C1783C"/>
    <w:rsid w:val="00C21904"/>
    <w:rsid w:val="00C55D55"/>
    <w:rsid w:val="00C8588E"/>
    <w:rsid w:val="00CE7445"/>
    <w:rsid w:val="00D005FD"/>
    <w:rsid w:val="00D067CD"/>
    <w:rsid w:val="00D0713C"/>
    <w:rsid w:val="00D67D94"/>
    <w:rsid w:val="00D85C27"/>
    <w:rsid w:val="00D919DE"/>
    <w:rsid w:val="00DE1745"/>
    <w:rsid w:val="00E210CA"/>
    <w:rsid w:val="00E762C7"/>
    <w:rsid w:val="00EB6E94"/>
    <w:rsid w:val="00F0723A"/>
    <w:rsid w:val="00F7615D"/>
    <w:rsid w:val="00F825BF"/>
    <w:rsid w:val="00FC44F0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41F19"/>
  <w15:docId w15:val="{90356BD9-E7CE-49A1-8E16-105877CD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5</cp:revision>
  <cp:lastPrinted>2016-02-17T12:26:00Z</cp:lastPrinted>
  <dcterms:created xsi:type="dcterms:W3CDTF">2016-11-14T15:40:00Z</dcterms:created>
  <dcterms:modified xsi:type="dcterms:W3CDTF">2016-11-22T11:32:00Z</dcterms:modified>
</cp:coreProperties>
</file>