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59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1535"/>
        <w:gridCol w:w="1674"/>
      </w:tblGrid>
      <w:tr w:rsidR="00BE3A72" w:rsidRPr="007A5913" w14:paraId="657C806E" w14:textId="77777777" w:rsidTr="00BE3A72">
        <w:trPr>
          <w:trHeight w:val="558"/>
        </w:trPr>
        <w:tc>
          <w:tcPr>
            <w:tcW w:w="6557" w:type="dxa"/>
            <w:gridSpan w:val="3"/>
            <w:tcBorders>
              <w:top w:val="nil"/>
            </w:tcBorders>
          </w:tcPr>
          <w:p w14:paraId="4FE237EB" w14:textId="77777777" w:rsidR="00BE3A72" w:rsidRPr="007A5913" w:rsidRDefault="00BE3A72" w:rsidP="00BE3A72">
            <w:pPr>
              <w:pStyle w:val="Caption"/>
              <w:keepNext/>
              <w:rPr>
                <w:b/>
                <w:i w:val="0"/>
                <w:color w:val="auto"/>
              </w:rPr>
            </w:pPr>
            <w:bookmarkStart w:id="0" w:name="_Ref416262305"/>
            <w:r w:rsidRPr="007A5913">
              <w:rPr>
                <w:b/>
                <w:i w:val="0"/>
                <w:color w:val="auto"/>
              </w:rPr>
              <w:t xml:space="preserve">Table </w:t>
            </w:r>
            <w:r>
              <w:rPr>
                <w:b/>
                <w:i w:val="0"/>
                <w:color w:val="auto"/>
              </w:rPr>
              <w:fldChar w:fldCharType="begin"/>
            </w:r>
            <w:r>
              <w:rPr>
                <w:b/>
                <w:i w:val="0"/>
                <w:color w:val="auto"/>
              </w:rPr>
              <w:instrText xml:space="preserve"> SEQ Table \* ARABIC </w:instrText>
            </w:r>
            <w:r>
              <w:rPr>
                <w:b/>
                <w:i w:val="0"/>
                <w:color w:val="auto"/>
              </w:rPr>
              <w:fldChar w:fldCharType="separate"/>
            </w:r>
            <w:r>
              <w:rPr>
                <w:b/>
                <w:i w:val="0"/>
                <w:noProof/>
                <w:color w:val="auto"/>
              </w:rPr>
              <w:t>1</w:t>
            </w:r>
            <w:r>
              <w:rPr>
                <w:b/>
                <w:i w:val="0"/>
                <w:color w:val="auto"/>
              </w:rPr>
              <w:fldChar w:fldCharType="end"/>
            </w:r>
            <w:bookmarkEnd w:id="0"/>
            <w:r w:rsidRPr="007A5913">
              <w:rPr>
                <w:b/>
                <w:i w:val="0"/>
                <w:color w:val="auto"/>
              </w:rPr>
              <w:t>: Description of cases and controls. Values are numbers (percentages) unless otherwise stated</w:t>
            </w:r>
          </w:p>
          <w:p w14:paraId="34882191" w14:textId="77777777" w:rsidR="00BE3A72" w:rsidRPr="007A5913" w:rsidRDefault="00BE3A72" w:rsidP="00CF0D3A">
            <w:pPr>
              <w:rPr>
                <w:sz w:val="17"/>
                <w:szCs w:val="17"/>
              </w:rPr>
            </w:pPr>
          </w:p>
        </w:tc>
      </w:tr>
      <w:tr w:rsidR="00883BE8" w:rsidRPr="007A5913" w14:paraId="04D64748" w14:textId="77777777" w:rsidTr="00EC1BFD">
        <w:trPr>
          <w:trHeight w:val="209"/>
        </w:trPr>
        <w:tc>
          <w:tcPr>
            <w:tcW w:w="3348" w:type="dxa"/>
          </w:tcPr>
          <w:p w14:paraId="7457E41C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bookmarkStart w:id="1" w:name="_GoBack"/>
            <w:bookmarkEnd w:id="1"/>
            <w:r w:rsidRPr="007A5913">
              <w:rPr>
                <w:b/>
                <w:sz w:val="17"/>
                <w:szCs w:val="17"/>
              </w:rPr>
              <w:t>Matching factors</w:t>
            </w:r>
          </w:p>
        </w:tc>
        <w:tc>
          <w:tcPr>
            <w:tcW w:w="1535" w:type="dxa"/>
          </w:tcPr>
          <w:p w14:paraId="6AD6F271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Cases (n=144 959)</w:t>
            </w:r>
          </w:p>
        </w:tc>
        <w:tc>
          <w:tcPr>
            <w:tcW w:w="1674" w:type="dxa"/>
          </w:tcPr>
          <w:p w14:paraId="531FC506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Control (n=549 336)</w:t>
            </w:r>
          </w:p>
        </w:tc>
      </w:tr>
      <w:tr w:rsidR="00883BE8" w:rsidRPr="007A5913" w14:paraId="0B5818D0" w14:textId="77777777" w:rsidTr="00EC1BFD">
        <w:trPr>
          <w:trHeight w:val="194"/>
        </w:trPr>
        <w:tc>
          <w:tcPr>
            <w:tcW w:w="3348" w:type="dxa"/>
            <w:tcBorders>
              <w:bottom w:val="single" w:sz="4" w:space="0" w:color="auto"/>
            </w:tcBorders>
          </w:tcPr>
          <w:p w14:paraId="2B794F4D" w14:textId="77777777" w:rsidR="00883BE8" w:rsidRPr="007A5913" w:rsidRDefault="00883BE8" w:rsidP="00EC1BFD">
            <w:pPr>
              <w:rPr>
                <w:b/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Ever prescribed a statin: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67E41503" w14:textId="77777777" w:rsidR="00883BE8" w:rsidRPr="007A5913" w:rsidRDefault="00883BE8" w:rsidP="00EC1BFD">
            <w:pPr>
              <w:rPr>
                <w:sz w:val="17"/>
                <w:szCs w:val="17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14:paraId="3406FE57" w14:textId="77777777" w:rsidR="00883BE8" w:rsidRPr="007A5913" w:rsidRDefault="00883BE8" w:rsidP="00EC1BFD">
            <w:pPr>
              <w:rPr>
                <w:sz w:val="17"/>
                <w:szCs w:val="17"/>
              </w:rPr>
            </w:pPr>
          </w:p>
        </w:tc>
      </w:tr>
      <w:tr w:rsidR="00883BE8" w:rsidRPr="007A5913" w14:paraId="33C03EDA" w14:textId="77777777" w:rsidTr="00EC1BFD">
        <w:trPr>
          <w:trHeight w:val="209"/>
        </w:trPr>
        <w:tc>
          <w:tcPr>
            <w:tcW w:w="3348" w:type="dxa"/>
            <w:tcBorders>
              <w:top w:val="single" w:sz="4" w:space="0" w:color="auto"/>
              <w:bottom w:val="nil"/>
            </w:tcBorders>
          </w:tcPr>
          <w:p w14:paraId="4DBCA8CC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 xml:space="preserve">  Yes  </w:t>
            </w:r>
          </w:p>
        </w:tc>
        <w:tc>
          <w:tcPr>
            <w:tcW w:w="1535" w:type="dxa"/>
            <w:tcBorders>
              <w:top w:val="single" w:sz="4" w:space="0" w:color="auto"/>
              <w:bottom w:val="nil"/>
            </w:tcBorders>
          </w:tcPr>
          <w:p w14:paraId="59A46DA7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32 119 (22.2)</w:t>
            </w:r>
          </w:p>
        </w:tc>
        <w:tc>
          <w:tcPr>
            <w:tcW w:w="1674" w:type="dxa"/>
            <w:tcBorders>
              <w:top w:val="single" w:sz="4" w:space="0" w:color="auto"/>
              <w:bottom w:val="nil"/>
            </w:tcBorders>
          </w:tcPr>
          <w:p w14:paraId="140F8DD1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111 023 (20.2)</w:t>
            </w:r>
          </w:p>
        </w:tc>
      </w:tr>
      <w:tr w:rsidR="00883BE8" w:rsidRPr="007A5913" w14:paraId="098A9DE0" w14:textId="77777777" w:rsidTr="00EC1BFD">
        <w:trPr>
          <w:trHeight w:val="194"/>
        </w:trPr>
        <w:tc>
          <w:tcPr>
            <w:tcW w:w="3348" w:type="dxa"/>
            <w:tcBorders>
              <w:top w:val="nil"/>
              <w:bottom w:val="single" w:sz="4" w:space="0" w:color="auto"/>
            </w:tcBorders>
          </w:tcPr>
          <w:p w14:paraId="71380650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 xml:space="preserve">  No</w:t>
            </w:r>
          </w:p>
        </w:tc>
        <w:tc>
          <w:tcPr>
            <w:tcW w:w="1535" w:type="dxa"/>
            <w:tcBorders>
              <w:top w:val="nil"/>
              <w:bottom w:val="single" w:sz="4" w:space="0" w:color="auto"/>
            </w:tcBorders>
          </w:tcPr>
          <w:p w14:paraId="0D571218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112 840 (77.8)</w:t>
            </w:r>
          </w:p>
        </w:tc>
        <w:tc>
          <w:tcPr>
            <w:tcW w:w="1674" w:type="dxa"/>
            <w:tcBorders>
              <w:top w:val="nil"/>
              <w:bottom w:val="single" w:sz="4" w:space="0" w:color="auto"/>
            </w:tcBorders>
          </w:tcPr>
          <w:p w14:paraId="605DCCE7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438 313 (79.8)</w:t>
            </w:r>
          </w:p>
        </w:tc>
      </w:tr>
      <w:tr w:rsidR="00883BE8" w:rsidRPr="007A5913" w14:paraId="33FB90E5" w14:textId="77777777" w:rsidTr="00EC1BFD">
        <w:trPr>
          <w:trHeight w:val="209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25D759B1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Sex: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14:paraId="5198A16F" w14:textId="77777777" w:rsidR="00883BE8" w:rsidRPr="007A5913" w:rsidRDefault="00883BE8" w:rsidP="00EC1BFD">
            <w:pPr>
              <w:rPr>
                <w:sz w:val="17"/>
                <w:szCs w:val="17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14:paraId="6775F9C3" w14:textId="77777777" w:rsidR="00883BE8" w:rsidRPr="007A5913" w:rsidRDefault="00883BE8" w:rsidP="00EC1BFD">
            <w:pPr>
              <w:rPr>
                <w:sz w:val="17"/>
                <w:szCs w:val="17"/>
              </w:rPr>
            </w:pPr>
          </w:p>
        </w:tc>
      </w:tr>
      <w:tr w:rsidR="00883BE8" w:rsidRPr="007A5913" w14:paraId="104C9038" w14:textId="77777777" w:rsidTr="00EC1BFD">
        <w:trPr>
          <w:trHeight w:val="194"/>
        </w:trPr>
        <w:tc>
          <w:tcPr>
            <w:tcW w:w="3348" w:type="dxa"/>
            <w:tcBorders>
              <w:bottom w:val="nil"/>
            </w:tcBorders>
          </w:tcPr>
          <w:p w14:paraId="54F27FFA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 xml:space="preserve">  Male </w:t>
            </w:r>
          </w:p>
        </w:tc>
        <w:tc>
          <w:tcPr>
            <w:tcW w:w="1535" w:type="dxa"/>
            <w:tcBorders>
              <w:bottom w:val="nil"/>
            </w:tcBorders>
          </w:tcPr>
          <w:p w14:paraId="76246B0A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58 888 (40.6)</w:t>
            </w:r>
          </w:p>
        </w:tc>
        <w:tc>
          <w:tcPr>
            <w:tcW w:w="1674" w:type="dxa"/>
            <w:tcBorders>
              <w:bottom w:val="nil"/>
            </w:tcBorders>
          </w:tcPr>
          <w:p w14:paraId="6E2B5AF0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214 064 (39.0)</w:t>
            </w:r>
          </w:p>
        </w:tc>
      </w:tr>
      <w:tr w:rsidR="00883BE8" w:rsidRPr="007A5913" w14:paraId="55C3798F" w14:textId="77777777" w:rsidTr="00EC1BFD">
        <w:trPr>
          <w:trHeight w:val="209"/>
        </w:trPr>
        <w:tc>
          <w:tcPr>
            <w:tcW w:w="3348" w:type="dxa"/>
            <w:tcBorders>
              <w:top w:val="nil"/>
            </w:tcBorders>
          </w:tcPr>
          <w:p w14:paraId="64455E87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 xml:space="preserve">  Female</w:t>
            </w:r>
          </w:p>
        </w:tc>
        <w:tc>
          <w:tcPr>
            <w:tcW w:w="1535" w:type="dxa"/>
            <w:tcBorders>
              <w:top w:val="nil"/>
            </w:tcBorders>
          </w:tcPr>
          <w:p w14:paraId="544844FF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86 071 (59.4)</w:t>
            </w:r>
          </w:p>
        </w:tc>
        <w:tc>
          <w:tcPr>
            <w:tcW w:w="1674" w:type="dxa"/>
            <w:tcBorders>
              <w:top w:val="nil"/>
            </w:tcBorders>
          </w:tcPr>
          <w:p w14:paraId="738BD050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335 272 (61.0)</w:t>
            </w:r>
          </w:p>
        </w:tc>
      </w:tr>
      <w:tr w:rsidR="00883BE8" w:rsidRPr="007A5913" w14:paraId="2E13BD3E" w14:textId="77777777" w:rsidTr="00EC1BFD">
        <w:trPr>
          <w:trHeight w:val="209"/>
        </w:trPr>
        <w:tc>
          <w:tcPr>
            <w:tcW w:w="3348" w:type="dxa"/>
            <w:tcBorders>
              <w:bottom w:val="single" w:sz="4" w:space="0" w:color="auto"/>
            </w:tcBorders>
          </w:tcPr>
          <w:p w14:paraId="471B3D63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Age: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7B0EE204" w14:textId="77777777" w:rsidR="00883BE8" w:rsidRPr="007A5913" w:rsidRDefault="00883BE8" w:rsidP="00EC1BFD">
            <w:pPr>
              <w:rPr>
                <w:sz w:val="17"/>
                <w:szCs w:val="17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14:paraId="0501B89B" w14:textId="77777777" w:rsidR="00883BE8" w:rsidRPr="007A5913" w:rsidRDefault="00883BE8" w:rsidP="00EC1BFD">
            <w:pPr>
              <w:rPr>
                <w:sz w:val="17"/>
                <w:szCs w:val="17"/>
              </w:rPr>
            </w:pPr>
          </w:p>
        </w:tc>
      </w:tr>
      <w:tr w:rsidR="00883BE8" w:rsidRPr="007A5913" w14:paraId="350CBEE1" w14:textId="77777777" w:rsidTr="00EC1BFD">
        <w:trPr>
          <w:trHeight w:val="194"/>
        </w:trPr>
        <w:tc>
          <w:tcPr>
            <w:tcW w:w="3348" w:type="dxa"/>
            <w:tcBorders>
              <w:bottom w:val="nil"/>
            </w:tcBorders>
          </w:tcPr>
          <w:p w14:paraId="464FD06F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 xml:space="preserve">  18-29</w:t>
            </w:r>
          </w:p>
        </w:tc>
        <w:tc>
          <w:tcPr>
            <w:tcW w:w="1535" w:type="dxa"/>
            <w:tcBorders>
              <w:bottom w:val="nil"/>
            </w:tcBorders>
          </w:tcPr>
          <w:p w14:paraId="7EFC1527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10 849 (7.48)</w:t>
            </w:r>
          </w:p>
        </w:tc>
        <w:tc>
          <w:tcPr>
            <w:tcW w:w="1674" w:type="dxa"/>
            <w:tcBorders>
              <w:bottom w:val="nil"/>
            </w:tcBorders>
          </w:tcPr>
          <w:p w14:paraId="27C4696A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38 761 (7.06)</w:t>
            </w:r>
          </w:p>
        </w:tc>
      </w:tr>
      <w:tr w:rsidR="00883BE8" w:rsidRPr="007A5913" w14:paraId="6520199E" w14:textId="77777777" w:rsidTr="00EC1BFD">
        <w:trPr>
          <w:trHeight w:val="209"/>
        </w:trPr>
        <w:tc>
          <w:tcPr>
            <w:tcW w:w="3348" w:type="dxa"/>
            <w:tcBorders>
              <w:top w:val="nil"/>
              <w:bottom w:val="nil"/>
            </w:tcBorders>
          </w:tcPr>
          <w:p w14:paraId="4503A07E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 xml:space="preserve">  30-49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14:paraId="3730EB0C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28 762 (19.84)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6AB60D10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104 708 (19.06)</w:t>
            </w:r>
          </w:p>
        </w:tc>
      </w:tr>
      <w:tr w:rsidR="00883BE8" w:rsidRPr="007A5913" w14:paraId="014BAA66" w14:textId="77777777" w:rsidTr="00EC1BFD">
        <w:trPr>
          <w:trHeight w:val="209"/>
        </w:trPr>
        <w:tc>
          <w:tcPr>
            <w:tcW w:w="3348" w:type="dxa"/>
            <w:tcBorders>
              <w:top w:val="nil"/>
              <w:bottom w:val="nil"/>
            </w:tcBorders>
          </w:tcPr>
          <w:p w14:paraId="1B83B770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 xml:space="preserve">  50-59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14:paraId="272112E3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27 833 (19.2)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3ADE6814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105 157 (19.1)</w:t>
            </w:r>
          </w:p>
        </w:tc>
      </w:tr>
      <w:tr w:rsidR="00883BE8" w:rsidRPr="007A5913" w14:paraId="0D64D0B6" w14:textId="77777777" w:rsidTr="00EC1BFD">
        <w:trPr>
          <w:trHeight w:val="209"/>
        </w:trPr>
        <w:tc>
          <w:tcPr>
            <w:tcW w:w="3348" w:type="dxa"/>
            <w:tcBorders>
              <w:top w:val="nil"/>
              <w:bottom w:val="nil"/>
            </w:tcBorders>
          </w:tcPr>
          <w:p w14:paraId="4ED4CA72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 xml:space="preserve">  60-69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14:paraId="54674484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31 134 (21.5)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18BC5DBD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121 108 (22.0)</w:t>
            </w:r>
          </w:p>
        </w:tc>
      </w:tr>
      <w:tr w:rsidR="00883BE8" w:rsidRPr="007A5913" w14:paraId="680FE9C3" w14:textId="77777777" w:rsidTr="00EC1BFD">
        <w:trPr>
          <w:trHeight w:val="209"/>
        </w:trPr>
        <w:tc>
          <w:tcPr>
            <w:tcW w:w="3348" w:type="dxa"/>
            <w:tcBorders>
              <w:top w:val="nil"/>
              <w:bottom w:val="nil"/>
            </w:tcBorders>
          </w:tcPr>
          <w:p w14:paraId="6FA7A0AB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 xml:space="preserve">  70-79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14:paraId="0CCBB610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28 025 (19.3)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7E1433B0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110 097 (20.0)</w:t>
            </w:r>
          </w:p>
        </w:tc>
      </w:tr>
      <w:tr w:rsidR="00883BE8" w:rsidRPr="007A5913" w14:paraId="40659169" w14:textId="77777777" w:rsidTr="00EC1BFD">
        <w:trPr>
          <w:trHeight w:val="194"/>
        </w:trPr>
        <w:tc>
          <w:tcPr>
            <w:tcW w:w="3348" w:type="dxa"/>
            <w:tcBorders>
              <w:top w:val="nil"/>
              <w:bottom w:val="nil"/>
            </w:tcBorders>
          </w:tcPr>
          <w:p w14:paraId="4587BD60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 xml:space="preserve">  80-89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14:paraId="0378D60F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15 891 (11.0)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4DB8AA2E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61 566 (11.2)</w:t>
            </w:r>
          </w:p>
        </w:tc>
      </w:tr>
      <w:tr w:rsidR="00883BE8" w:rsidRPr="007A5913" w14:paraId="6D6846E8" w14:textId="77777777" w:rsidTr="00EC1BFD">
        <w:trPr>
          <w:trHeight w:val="209"/>
        </w:trPr>
        <w:tc>
          <w:tcPr>
            <w:tcW w:w="3348" w:type="dxa"/>
            <w:tcBorders>
              <w:top w:val="nil"/>
            </w:tcBorders>
          </w:tcPr>
          <w:p w14:paraId="138835CD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 xml:space="preserve">  </w:t>
            </w:r>
            <w:r w:rsidRPr="007A5913">
              <w:rPr>
                <w:sz w:val="17"/>
                <w:szCs w:val="17"/>
                <w:u w:val="single"/>
              </w:rPr>
              <w:t xml:space="preserve">&gt; </w:t>
            </w:r>
            <w:r w:rsidRPr="007A5913">
              <w:rPr>
                <w:sz w:val="17"/>
                <w:szCs w:val="17"/>
              </w:rPr>
              <w:t>90</w:t>
            </w:r>
          </w:p>
        </w:tc>
        <w:tc>
          <w:tcPr>
            <w:tcW w:w="1535" w:type="dxa"/>
            <w:tcBorders>
              <w:top w:val="nil"/>
            </w:tcBorders>
          </w:tcPr>
          <w:p w14:paraId="6B84A5FA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2465 (1.7)</w:t>
            </w:r>
          </w:p>
        </w:tc>
        <w:tc>
          <w:tcPr>
            <w:tcW w:w="1674" w:type="dxa"/>
            <w:tcBorders>
              <w:top w:val="nil"/>
            </w:tcBorders>
          </w:tcPr>
          <w:p w14:paraId="5AE063FA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7939 (1.4)</w:t>
            </w:r>
          </w:p>
        </w:tc>
      </w:tr>
      <w:tr w:rsidR="00883BE8" w:rsidRPr="007A5913" w14:paraId="46A364FB" w14:textId="77777777" w:rsidTr="00EC1BFD">
        <w:trPr>
          <w:trHeight w:val="209"/>
        </w:trPr>
        <w:tc>
          <w:tcPr>
            <w:tcW w:w="3348" w:type="dxa"/>
            <w:tcBorders>
              <w:bottom w:val="single" w:sz="4" w:space="0" w:color="auto"/>
            </w:tcBorders>
          </w:tcPr>
          <w:p w14:paraId="5475315C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Socioeconomic status (practice level)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2EF372A9" w14:textId="77777777" w:rsidR="00883BE8" w:rsidRPr="007A5913" w:rsidRDefault="00883BE8" w:rsidP="00EC1BFD">
            <w:pPr>
              <w:rPr>
                <w:sz w:val="17"/>
                <w:szCs w:val="17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14:paraId="4C8287DF" w14:textId="77777777" w:rsidR="00883BE8" w:rsidRPr="007A5913" w:rsidRDefault="00883BE8" w:rsidP="00EC1BFD">
            <w:pPr>
              <w:rPr>
                <w:sz w:val="17"/>
                <w:szCs w:val="17"/>
              </w:rPr>
            </w:pPr>
          </w:p>
        </w:tc>
      </w:tr>
      <w:tr w:rsidR="00883BE8" w:rsidRPr="007A5913" w14:paraId="263673BC" w14:textId="77777777" w:rsidTr="00EC1BFD">
        <w:trPr>
          <w:trHeight w:val="194"/>
        </w:trPr>
        <w:tc>
          <w:tcPr>
            <w:tcW w:w="3348" w:type="dxa"/>
            <w:tcBorders>
              <w:bottom w:val="nil"/>
            </w:tcBorders>
          </w:tcPr>
          <w:p w14:paraId="0565CB67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 xml:space="preserve">  1</w:t>
            </w:r>
          </w:p>
        </w:tc>
        <w:tc>
          <w:tcPr>
            <w:tcW w:w="1535" w:type="dxa"/>
            <w:tcBorders>
              <w:bottom w:val="nil"/>
            </w:tcBorders>
          </w:tcPr>
          <w:p w14:paraId="2D38D635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28 938 (20.0)</w:t>
            </w:r>
          </w:p>
        </w:tc>
        <w:tc>
          <w:tcPr>
            <w:tcW w:w="1674" w:type="dxa"/>
            <w:tcBorders>
              <w:bottom w:val="nil"/>
            </w:tcBorders>
          </w:tcPr>
          <w:p w14:paraId="787E7409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109 663 (20.0)</w:t>
            </w:r>
          </w:p>
        </w:tc>
      </w:tr>
      <w:tr w:rsidR="00883BE8" w:rsidRPr="007A5913" w14:paraId="288B5FB8" w14:textId="77777777" w:rsidTr="00EC1BFD">
        <w:trPr>
          <w:trHeight w:val="209"/>
        </w:trPr>
        <w:tc>
          <w:tcPr>
            <w:tcW w:w="3348" w:type="dxa"/>
            <w:tcBorders>
              <w:top w:val="nil"/>
              <w:bottom w:val="nil"/>
            </w:tcBorders>
          </w:tcPr>
          <w:p w14:paraId="1202AD85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 xml:space="preserve">  2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14:paraId="0BC77FF7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28 853 (19.9)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7F84E67E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109 253 (19.9)</w:t>
            </w:r>
          </w:p>
        </w:tc>
      </w:tr>
      <w:tr w:rsidR="00883BE8" w:rsidRPr="007A5913" w14:paraId="28BA6122" w14:textId="77777777" w:rsidTr="00EC1BFD">
        <w:trPr>
          <w:trHeight w:val="209"/>
        </w:trPr>
        <w:tc>
          <w:tcPr>
            <w:tcW w:w="3348" w:type="dxa"/>
            <w:tcBorders>
              <w:top w:val="nil"/>
              <w:bottom w:val="nil"/>
            </w:tcBorders>
          </w:tcPr>
          <w:p w14:paraId="05E3D7B6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 xml:space="preserve">  3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14:paraId="10D707A2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29 811 (20.6)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244C9344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112 888 (20.5)</w:t>
            </w:r>
          </w:p>
        </w:tc>
      </w:tr>
      <w:tr w:rsidR="00883BE8" w:rsidRPr="007A5913" w14:paraId="3781B05E" w14:textId="77777777" w:rsidTr="00EC1BFD">
        <w:trPr>
          <w:trHeight w:val="209"/>
        </w:trPr>
        <w:tc>
          <w:tcPr>
            <w:tcW w:w="3348" w:type="dxa"/>
            <w:tcBorders>
              <w:top w:val="nil"/>
              <w:bottom w:val="nil"/>
            </w:tcBorders>
          </w:tcPr>
          <w:p w14:paraId="112D2F7E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 xml:space="preserve">  4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14:paraId="0D83BBF5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30 550 (21.1)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11CE6EEA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115 678 (21.1)</w:t>
            </w:r>
          </w:p>
        </w:tc>
      </w:tr>
      <w:tr w:rsidR="00883BE8" w:rsidRPr="007A5913" w14:paraId="51F3DF1E" w14:textId="77777777" w:rsidTr="00EC1BFD">
        <w:trPr>
          <w:trHeight w:val="209"/>
        </w:trPr>
        <w:tc>
          <w:tcPr>
            <w:tcW w:w="3348" w:type="dxa"/>
            <w:tcBorders>
              <w:top w:val="nil"/>
            </w:tcBorders>
          </w:tcPr>
          <w:p w14:paraId="0557EA2E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 xml:space="preserve">  5</w:t>
            </w:r>
          </w:p>
        </w:tc>
        <w:tc>
          <w:tcPr>
            <w:tcW w:w="1535" w:type="dxa"/>
            <w:tcBorders>
              <w:top w:val="nil"/>
            </w:tcBorders>
          </w:tcPr>
          <w:p w14:paraId="18BFACFF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26 807 (18.5)</w:t>
            </w:r>
          </w:p>
        </w:tc>
        <w:tc>
          <w:tcPr>
            <w:tcW w:w="1674" w:type="dxa"/>
            <w:tcBorders>
              <w:top w:val="nil"/>
            </w:tcBorders>
          </w:tcPr>
          <w:p w14:paraId="0C5C74A7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101 854 (18.5)</w:t>
            </w:r>
          </w:p>
        </w:tc>
      </w:tr>
      <w:tr w:rsidR="00883BE8" w:rsidRPr="007A5913" w14:paraId="4C187DB4" w14:textId="77777777" w:rsidTr="00EC1BFD">
        <w:trPr>
          <w:trHeight w:val="194"/>
        </w:trPr>
        <w:tc>
          <w:tcPr>
            <w:tcW w:w="3348" w:type="dxa"/>
          </w:tcPr>
          <w:p w14:paraId="13C3616F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b/>
                <w:sz w:val="17"/>
                <w:szCs w:val="17"/>
              </w:rPr>
              <w:t>Other Characteristics</w:t>
            </w:r>
          </w:p>
        </w:tc>
        <w:tc>
          <w:tcPr>
            <w:tcW w:w="1535" w:type="dxa"/>
          </w:tcPr>
          <w:p w14:paraId="497DA981" w14:textId="77777777" w:rsidR="00883BE8" w:rsidRPr="007A5913" w:rsidRDefault="00883BE8" w:rsidP="00EC1BFD">
            <w:pPr>
              <w:rPr>
                <w:sz w:val="17"/>
                <w:szCs w:val="17"/>
              </w:rPr>
            </w:pPr>
          </w:p>
        </w:tc>
        <w:tc>
          <w:tcPr>
            <w:tcW w:w="1674" w:type="dxa"/>
          </w:tcPr>
          <w:p w14:paraId="74DC8CF5" w14:textId="77777777" w:rsidR="00883BE8" w:rsidRPr="007A5913" w:rsidRDefault="00883BE8" w:rsidP="00EC1BFD">
            <w:pPr>
              <w:rPr>
                <w:sz w:val="17"/>
                <w:szCs w:val="17"/>
              </w:rPr>
            </w:pPr>
          </w:p>
        </w:tc>
      </w:tr>
      <w:tr w:rsidR="00883BE8" w:rsidRPr="007A5913" w14:paraId="2E6D5D24" w14:textId="77777777" w:rsidTr="00EC1BFD">
        <w:trPr>
          <w:trHeight w:val="209"/>
        </w:trPr>
        <w:tc>
          <w:tcPr>
            <w:tcW w:w="3348" w:type="dxa"/>
            <w:tcBorders>
              <w:bottom w:val="single" w:sz="4" w:space="0" w:color="auto"/>
            </w:tcBorders>
          </w:tcPr>
          <w:p w14:paraId="629B2F0A" w14:textId="77777777" w:rsidR="00883BE8" w:rsidRPr="007A5913" w:rsidRDefault="00883BE8" w:rsidP="00EC1BFD">
            <w:pPr>
              <w:rPr>
                <w:b/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Mean (IQR) length of follow-up (in years)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76688BDD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8.6 (4.3-12.1)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14:paraId="23CA9972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8.6 (4.3-12.1)</w:t>
            </w:r>
          </w:p>
        </w:tc>
      </w:tr>
      <w:tr w:rsidR="00883BE8" w:rsidRPr="007A5913" w14:paraId="549C4826" w14:textId="77777777" w:rsidTr="00EC1BFD">
        <w:trPr>
          <w:trHeight w:val="194"/>
        </w:trPr>
        <w:tc>
          <w:tcPr>
            <w:tcW w:w="3348" w:type="dxa"/>
            <w:tcBorders>
              <w:bottom w:val="nil"/>
            </w:tcBorders>
          </w:tcPr>
          <w:p w14:paraId="349B06CB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BMI category:</w:t>
            </w:r>
          </w:p>
        </w:tc>
        <w:tc>
          <w:tcPr>
            <w:tcW w:w="1535" w:type="dxa"/>
            <w:tcBorders>
              <w:bottom w:val="nil"/>
            </w:tcBorders>
          </w:tcPr>
          <w:p w14:paraId="3A6075FC" w14:textId="77777777" w:rsidR="00883BE8" w:rsidRPr="007A5913" w:rsidRDefault="00883BE8" w:rsidP="00EC1BFD">
            <w:pPr>
              <w:rPr>
                <w:sz w:val="17"/>
                <w:szCs w:val="17"/>
              </w:rPr>
            </w:pPr>
          </w:p>
        </w:tc>
        <w:tc>
          <w:tcPr>
            <w:tcW w:w="1674" w:type="dxa"/>
            <w:tcBorders>
              <w:bottom w:val="nil"/>
            </w:tcBorders>
          </w:tcPr>
          <w:p w14:paraId="219B0F07" w14:textId="77777777" w:rsidR="00883BE8" w:rsidRPr="007A5913" w:rsidRDefault="00883BE8" w:rsidP="00EC1BFD">
            <w:pPr>
              <w:rPr>
                <w:sz w:val="17"/>
                <w:szCs w:val="17"/>
              </w:rPr>
            </w:pPr>
          </w:p>
        </w:tc>
      </w:tr>
      <w:tr w:rsidR="00883BE8" w:rsidRPr="007A5913" w14:paraId="34AE36D6" w14:textId="77777777" w:rsidTr="00EC1BFD">
        <w:trPr>
          <w:trHeight w:val="209"/>
        </w:trPr>
        <w:tc>
          <w:tcPr>
            <w:tcW w:w="3348" w:type="dxa"/>
            <w:tcBorders>
              <w:bottom w:val="nil"/>
            </w:tcBorders>
          </w:tcPr>
          <w:p w14:paraId="0A88B406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 xml:space="preserve">  Underweight</w:t>
            </w:r>
          </w:p>
        </w:tc>
        <w:tc>
          <w:tcPr>
            <w:tcW w:w="1535" w:type="dxa"/>
            <w:tcBorders>
              <w:bottom w:val="nil"/>
            </w:tcBorders>
          </w:tcPr>
          <w:p w14:paraId="396EF1F8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2776 (1.9)</w:t>
            </w:r>
          </w:p>
        </w:tc>
        <w:tc>
          <w:tcPr>
            <w:tcW w:w="1674" w:type="dxa"/>
            <w:tcBorders>
              <w:bottom w:val="nil"/>
            </w:tcBorders>
          </w:tcPr>
          <w:p w14:paraId="70457BE0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10 549 (1.9)</w:t>
            </w:r>
          </w:p>
        </w:tc>
      </w:tr>
      <w:tr w:rsidR="00883BE8" w:rsidRPr="007A5913" w14:paraId="20B185D6" w14:textId="77777777" w:rsidTr="00EC1BFD">
        <w:trPr>
          <w:trHeight w:val="194"/>
        </w:trPr>
        <w:tc>
          <w:tcPr>
            <w:tcW w:w="3348" w:type="dxa"/>
            <w:tcBorders>
              <w:top w:val="nil"/>
              <w:bottom w:val="nil"/>
            </w:tcBorders>
          </w:tcPr>
          <w:p w14:paraId="1A7A9054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 xml:space="preserve">  Normal weight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14:paraId="6AFF9F29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50 530 (34.9)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6B89CE05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188 060 (34.2)</w:t>
            </w:r>
          </w:p>
        </w:tc>
      </w:tr>
      <w:tr w:rsidR="00883BE8" w:rsidRPr="007A5913" w14:paraId="6B626447" w14:textId="77777777" w:rsidTr="00EC1BFD">
        <w:trPr>
          <w:trHeight w:val="209"/>
        </w:trPr>
        <w:tc>
          <w:tcPr>
            <w:tcW w:w="3348" w:type="dxa"/>
            <w:tcBorders>
              <w:top w:val="nil"/>
              <w:bottom w:val="nil"/>
            </w:tcBorders>
          </w:tcPr>
          <w:p w14:paraId="55682B7F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 xml:space="preserve">  Overweight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14:paraId="18598F4A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47 886 (33.0)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3EDACFCB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177 603 (32.3)</w:t>
            </w:r>
          </w:p>
        </w:tc>
      </w:tr>
      <w:tr w:rsidR="00883BE8" w:rsidRPr="007A5913" w14:paraId="41FF880E" w14:textId="77777777" w:rsidTr="00EC1BFD">
        <w:trPr>
          <w:trHeight w:val="209"/>
        </w:trPr>
        <w:tc>
          <w:tcPr>
            <w:tcW w:w="3348" w:type="dxa"/>
            <w:tcBorders>
              <w:top w:val="nil"/>
              <w:bottom w:val="nil"/>
            </w:tcBorders>
          </w:tcPr>
          <w:p w14:paraId="38ADE736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 xml:space="preserve">  Obese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14:paraId="028BE05B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29 581 (20.4)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4B2ABF73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109 440 (19.9)</w:t>
            </w:r>
          </w:p>
        </w:tc>
      </w:tr>
      <w:tr w:rsidR="00883BE8" w:rsidRPr="007A5913" w14:paraId="481EECF5" w14:textId="77777777" w:rsidTr="00EC1BFD">
        <w:trPr>
          <w:trHeight w:val="209"/>
        </w:trPr>
        <w:tc>
          <w:tcPr>
            <w:tcW w:w="3348" w:type="dxa"/>
            <w:tcBorders>
              <w:top w:val="nil"/>
            </w:tcBorders>
          </w:tcPr>
          <w:p w14:paraId="03135370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 xml:space="preserve">  Missing</w:t>
            </w:r>
          </w:p>
        </w:tc>
        <w:tc>
          <w:tcPr>
            <w:tcW w:w="1535" w:type="dxa"/>
            <w:tcBorders>
              <w:top w:val="nil"/>
            </w:tcBorders>
          </w:tcPr>
          <w:p w14:paraId="177494B4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14 186 (9.8)</w:t>
            </w:r>
          </w:p>
        </w:tc>
        <w:tc>
          <w:tcPr>
            <w:tcW w:w="1674" w:type="dxa"/>
            <w:tcBorders>
              <w:top w:val="nil"/>
            </w:tcBorders>
          </w:tcPr>
          <w:p w14:paraId="6E798CE4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63 684 (11.6)</w:t>
            </w:r>
          </w:p>
        </w:tc>
      </w:tr>
      <w:tr w:rsidR="00883BE8" w:rsidRPr="007A5913" w14:paraId="2324D006" w14:textId="77777777" w:rsidTr="00EC1BFD">
        <w:trPr>
          <w:trHeight w:val="194"/>
        </w:trPr>
        <w:tc>
          <w:tcPr>
            <w:tcW w:w="3348" w:type="dxa"/>
            <w:tcBorders>
              <w:bottom w:val="single" w:sz="4" w:space="0" w:color="auto"/>
            </w:tcBorders>
          </w:tcPr>
          <w:p w14:paraId="65753CA8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Smoking Status: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5DA4E813" w14:textId="77777777" w:rsidR="00883BE8" w:rsidRPr="007A5913" w:rsidRDefault="00883BE8" w:rsidP="00EC1BFD">
            <w:pPr>
              <w:rPr>
                <w:sz w:val="17"/>
                <w:szCs w:val="17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14:paraId="1A680216" w14:textId="77777777" w:rsidR="00883BE8" w:rsidRPr="007A5913" w:rsidRDefault="00883BE8" w:rsidP="00EC1BFD">
            <w:pPr>
              <w:rPr>
                <w:sz w:val="17"/>
                <w:szCs w:val="17"/>
              </w:rPr>
            </w:pPr>
          </w:p>
        </w:tc>
      </w:tr>
      <w:tr w:rsidR="00883BE8" w:rsidRPr="007A5913" w14:paraId="0E0C3BD0" w14:textId="77777777" w:rsidTr="00EC1BFD">
        <w:trPr>
          <w:trHeight w:val="209"/>
        </w:trPr>
        <w:tc>
          <w:tcPr>
            <w:tcW w:w="3348" w:type="dxa"/>
            <w:tcBorders>
              <w:bottom w:val="nil"/>
            </w:tcBorders>
          </w:tcPr>
          <w:p w14:paraId="564D3B56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 xml:space="preserve">  Non-smoker</w:t>
            </w:r>
          </w:p>
        </w:tc>
        <w:tc>
          <w:tcPr>
            <w:tcW w:w="1535" w:type="dxa"/>
            <w:tcBorders>
              <w:bottom w:val="nil"/>
            </w:tcBorders>
          </w:tcPr>
          <w:p w14:paraId="6BEA452E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54 751 (37.8)</w:t>
            </w:r>
          </w:p>
        </w:tc>
        <w:tc>
          <w:tcPr>
            <w:tcW w:w="1674" w:type="dxa"/>
            <w:tcBorders>
              <w:bottom w:val="nil"/>
            </w:tcBorders>
          </w:tcPr>
          <w:p w14:paraId="156CE7FB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208 436 (37.9)</w:t>
            </w:r>
          </w:p>
        </w:tc>
      </w:tr>
      <w:tr w:rsidR="00883BE8" w:rsidRPr="007A5913" w14:paraId="3333B169" w14:textId="77777777" w:rsidTr="00EC1BFD">
        <w:trPr>
          <w:trHeight w:val="209"/>
        </w:trPr>
        <w:tc>
          <w:tcPr>
            <w:tcW w:w="3348" w:type="dxa"/>
            <w:tcBorders>
              <w:top w:val="nil"/>
              <w:bottom w:val="nil"/>
            </w:tcBorders>
          </w:tcPr>
          <w:p w14:paraId="065F53D0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 xml:space="preserve">  Current smoker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14:paraId="121EFD5A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36 107 (24.9)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49EA0E4E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141 826 (25.8)</w:t>
            </w:r>
          </w:p>
        </w:tc>
      </w:tr>
      <w:tr w:rsidR="00883BE8" w:rsidRPr="007A5913" w14:paraId="7B8DAD4D" w14:textId="77777777" w:rsidTr="00EC1BFD">
        <w:trPr>
          <w:trHeight w:val="209"/>
        </w:trPr>
        <w:tc>
          <w:tcPr>
            <w:tcW w:w="3348" w:type="dxa"/>
            <w:tcBorders>
              <w:top w:val="nil"/>
              <w:bottom w:val="nil"/>
            </w:tcBorders>
          </w:tcPr>
          <w:p w14:paraId="6129D246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 xml:space="preserve">  Ex-smoker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14:paraId="1C74AC10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52 353 (36.1)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42F9931E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186 373 (33.9)</w:t>
            </w:r>
          </w:p>
        </w:tc>
      </w:tr>
      <w:tr w:rsidR="00883BE8" w:rsidRPr="007A5913" w14:paraId="36C3EE3A" w14:textId="77777777" w:rsidTr="00EC1BFD">
        <w:trPr>
          <w:trHeight w:val="194"/>
        </w:trPr>
        <w:tc>
          <w:tcPr>
            <w:tcW w:w="3348" w:type="dxa"/>
            <w:tcBorders>
              <w:top w:val="nil"/>
            </w:tcBorders>
          </w:tcPr>
          <w:p w14:paraId="053E6726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 xml:space="preserve">  Missing</w:t>
            </w:r>
          </w:p>
        </w:tc>
        <w:tc>
          <w:tcPr>
            <w:tcW w:w="1535" w:type="dxa"/>
            <w:tcBorders>
              <w:top w:val="nil"/>
            </w:tcBorders>
          </w:tcPr>
          <w:p w14:paraId="4607E02A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1784 (1.2)</w:t>
            </w:r>
          </w:p>
        </w:tc>
        <w:tc>
          <w:tcPr>
            <w:tcW w:w="1674" w:type="dxa"/>
            <w:tcBorders>
              <w:top w:val="nil"/>
            </w:tcBorders>
          </w:tcPr>
          <w:p w14:paraId="372F9069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12 701 (2.3)</w:t>
            </w:r>
          </w:p>
        </w:tc>
      </w:tr>
      <w:tr w:rsidR="00883BE8" w:rsidRPr="007A5913" w14:paraId="5E680005" w14:textId="77777777" w:rsidTr="00EC1BFD">
        <w:trPr>
          <w:trHeight w:val="209"/>
        </w:trPr>
        <w:tc>
          <w:tcPr>
            <w:tcW w:w="3348" w:type="dxa"/>
            <w:tcBorders>
              <w:bottom w:val="single" w:sz="4" w:space="0" w:color="auto"/>
            </w:tcBorders>
          </w:tcPr>
          <w:p w14:paraId="1596F7FF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Alcohol use: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5BB4ABB4" w14:textId="77777777" w:rsidR="00883BE8" w:rsidRPr="007A5913" w:rsidRDefault="00883BE8" w:rsidP="00EC1BFD">
            <w:pPr>
              <w:rPr>
                <w:sz w:val="17"/>
                <w:szCs w:val="17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14:paraId="3D2C0FD4" w14:textId="77777777" w:rsidR="00883BE8" w:rsidRPr="007A5913" w:rsidRDefault="00883BE8" w:rsidP="00EC1BFD">
            <w:pPr>
              <w:rPr>
                <w:sz w:val="17"/>
                <w:szCs w:val="17"/>
              </w:rPr>
            </w:pPr>
          </w:p>
        </w:tc>
      </w:tr>
      <w:tr w:rsidR="00883BE8" w:rsidRPr="007A5913" w14:paraId="19D1C5AC" w14:textId="77777777" w:rsidTr="00EC1BFD">
        <w:trPr>
          <w:trHeight w:val="194"/>
        </w:trPr>
        <w:tc>
          <w:tcPr>
            <w:tcW w:w="3348" w:type="dxa"/>
            <w:tcBorders>
              <w:bottom w:val="nil"/>
            </w:tcBorders>
          </w:tcPr>
          <w:p w14:paraId="56D5AF02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 xml:space="preserve">  Non-drinker</w:t>
            </w:r>
          </w:p>
        </w:tc>
        <w:tc>
          <w:tcPr>
            <w:tcW w:w="1535" w:type="dxa"/>
            <w:tcBorders>
              <w:bottom w:val="nil"/>
            </w:tcBorders>
          </w:tcPr>
          <w:p w14:paraId="5EA7CED8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14 481 (10.0)</w:t>
            </w:r>
          </w:p>
        </w:tc>
        <w:tc>
          <w:tcPr>
            <w:tcW w:w="1674" w:type="dxa"/>
            <w:tcBorders>
              <w:bottom w:val="nil"/>
            </w:tcBorders>
          </w:tcPr>
          <w:p w14:paraId="66B71C9E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56 774 (10.3)</w:t>
            </w:r>
          </w:p>
        </w:tc>
      </w:tr>
      <w:tr w:rsidR="00883BE8" w:rsidRPr="007A5913" w14:paraId="30542346" w14:textId="77777777" w:rsidTr="00EC1BFD">
        <w:trPr>
          <w:trHeight w:val="209"/>
        </w:trPr>
        <w:tc>
          <w:tcPr>
            <w:tcW w:w="3348" w:type="dxa"/>
            <w:tcBorders>
              <w:top w:val="nil"/>
              <w:bottom w:val="nil"/>
            </w:tcBorders>
          </w:tcPr>
          <w:p w14:paraId="1F991D05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 xml:space="preserve">  Current drinker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14:paraId="4FFB11DF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103 113 (71.1)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6DE975AB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383 976 (69.9)</w:t>
            </w:r>
          </w:p>
        </w:tc>
      </w:tr>
      <w:tr w:rsidR="00883BE8" w:rsidRPr="007A5913" w14:paraId="39EE1842" w14:textId="77777777" w:rsidTr="00EC1BFD">
        <w:trPr>
          <w:trHeight w:val="209"/>
        </w:trPr>
        <w:tc>
          <w:tcPr>
            <w:tcW w:w="3348" w:type="dxa"/>
            <w:tcBorders>
              <w:top w:val="nil"/>
              <w:bottom w:val="nil"/>
            </w:tcBorders>
          </w:tcPr>
          <w:p w14:paraId="26D9FB8A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 xml:space="preserve">  Ex-drinker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14:paraId="13939F13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12 786 (8.8)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214A4963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45 242 (8.2)</w:t>
            </w:r>
          </w:p>
        </w:tc>
      </w:tr>
      <w:tr w:rsidR="00883BE8" w:rsidRPr="007A5913" w14:paraId="366BC55E" w14:textId="77777777" w:rsidTr="00EC1BFD">
        <w:trPr>
          <w:trHeight w:val="209"/>
        </w:trPr>
        <w:tc>
          <w:tcPr>
            <w:tcW w:w="3348" w:type="dxa"/>
            <w:tcBorders>
              <w:top w:val="nil"/>
            </w:tcBorders>
          </w:tcPr>
          <w:p w14:paraId="7E2565C7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 xml:space="preserve">  Missing</w:t>
            </w:r>
          </w:p>
        </w:tc>
        <w:tc>
          <w:tcPr>
            <w:tcW w:w="1535" w:type="dxa"/>
            <w:tcBorders>
              <w:top w:val="nil"/>
            </w:tcBorders>
          </w:tcPr>
          <w:p w14:paraId="7BBE8045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14 579 (10.1)</w:t>
            </w:r>
          </w:p>
        </w:tc>
        <w:tc>
          <w:tcPr>
            <w:tcW w:w="1674" w:type="dxa"/>
            <w:tcBorders>
              <w:top w:val="nil"/>
            </w:tcBorders>
          </w:tcPr>
          <w:p w14:paraId="564BD65E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63 344 (11.5)</w:t>
            </w:r>
          </w:p>
        </w:tc>
      </w:tr>
      <w:tr w:rsidR="00883BE8" w:rsidRPr="007A5913" w14:paraId="6B64A05F" w14:textId="77777777" w:rsidTr="00EC1BFD">
        <w:trPr>
          <w:trHeight w:val="194"/>
        </w:trPr>
        <w:tc>
          <w:tcPr>
            <w:tcW w:w="3348" w:type="dxa"/>
          </w:tcPr>
          <w:p w14:paraId="5F7F6C3B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Cardiovascular Disease</w:t>
            </w:r>
          </w:p>
        </w:tc>
        <w:tc>
          <w:tcPr>
            <w:tcW w:w="1535" w:type="dxa"/>
          </w:tcPr>
          <w:p w14:paraId="3667FF68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15 855 (10.94)</w:t>
            </w:r>
          </w:p>
        </w:tc>
        <w:tc>
          <w:tcPr>
            <w:tcW w:w="1674" w:type="dxa"/>
          </w:tcPr>
          <w:p w14:paraId="4EBE08CE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53 352 (9.71)</w:t>
            </w:r>
          </w:p>
        </w:tc>
      </w:tr>
      <w:tr w:rsidR="00883BE8" w:rsidRPr="007A5913" w14:paraId="304A8D65" w14:textId="77777777" w:rsidTr="00EC1BFD">
        <w:trPr>
          <w:trHeight w:val="209"/>
        </w:trPr>
        <w:tc>
          <w:tcPr>
            <w:tcW w:w="3348" w:type="dxa"/>
          </w:tcPr>
          <w:p w14:paraId="0E695F0A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HIV</w:t>
            </w:r>
          </w:p>
        </w:tc>
        <w:tc>
          <w:tcPr>
            <w:tcW w:w="1535" w:type="dxa"/>
          </w:tcPr>
          <w:p w14:paraId="7B6FC64A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128 (0.09)</w:t>
            </w:r>
          </w:p>
        </w:tc>
        <w:tc>
          <w:tcPr>
            <w:tcW w:w="1674" w:type="dxa"/>
          </w:tcPr>
          <w:p w14:paraId="0A1705EA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97 (0.02)</w:t>
            </w:r>
          </w:p>
        </w:tc>
      </w:tr>
      <w:tr w:rsidR="00883BE8" w:rsidRPr="007A5913" w14:paraId="51026114" w14:textId="77777777" w:rsidTr="00EC1BFD">
        <w:trPr>
          <w:trHeight w:val="194"/>
        </w:trPr>
        <w:tc>
          <w:tcPr>
            <w:tcW w:w="3348" w:type="dxa"/>
          </w:tcPr>
          <w:p w14:paraId="371F15B0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Lymphoma</w:t>
            </w:r>
          </w:p>
        </w:tc>
        <w:tc>
          <w:tcPr>
            <w:tcW w:w="1535" w:type="dxa"/>
          </w:tcPr>
          <w:p w14:paraId="3E8FCB0B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444 (0.31)</w:t>
            </w:r>
          </w:p>
        </w:tc>
        <w:tc>
          <w:tcPr>
            <w:tcW w:w="1674" w:type="dxa"/>
          </w:tcPr>
          <w:p w14:paraId="2D6D3120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386 (0.07)</w:t>
            </w:r>
          </w:p>
        </w:tc>
      </w:tr>
      <w:tr w:rsidR="00883BE8" w:rsidRPr="007A5913" w14:paraId="6FFE753E" w14:textId="77777777" w:rsidTr="00EC1BFD">
        <w:trPr>
          <w:trHeight w:val="209"/>
        </w:trPr>
        <w:tc>
          <w:tcPr>
            <w:tcW w:w="3348" w:type="dxa"/>
          </w:tcPr>
          <w:p w14:paraId="63532EE7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Leukaemia</w:t>
            </w:r>
          </w:p>
        </w:tc>
        <w:tc>
          <w:tcPr>
            <w:tcW w:w="1535" w:type="dxa"/>
          </w:tcPr>
          <w:p w14:paraId="093B50AD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205 (0.14)</w:t>
            </w:r>
          </w:p>
        </w:tc>
        <w:tc>
          <w:tcPr>
            <w:tcW w:w="1674" w:type="dxa"/>
          </w:tcPr>
          <w:p w14:paraId="4392C0E2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368 (0.07)</w:t>
            </w:r>
          </w:p>
        </w:tc>
      </w:tr>
      <w:tr w:rsidR="00883BE8" w:rsidRPr="007A5913" w14:paraId="6DE4BBF2" w14:textId="77777777" w:rsidTr="00EC1BFD">
        <w:trPr>
          <w:trHeight w:val="194"/>
        </w:trPr>
        <w:tc>
          <w:tcPr>
            <w:tcW w:w="3348" w:type="dxa"/>
          </w:tcPr>
          <w:p w14:paraId="0FE4AEE2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Myeloma</w:t>
            </w:r>
          </w:p>
        </w:tc>
        <w:tc>
          <w:tcPr>
            <w:tcW w:w="1535" w:type="dxa"/>
          </w:tcPr>
          <w:p w14:paraId="5315C22E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492 (0.34)</w:t>
            </w:r>
          </w:p>
        </w:tc>
        <w:tc>
          <w:tcPr>
            <w:tcW w:w="1674" w:type="dxa"/>
          </w:tcPr>
          <w:p w14:paraId="04C753C1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816 (0.15)</w:t>
            </w:r>
          </w:p>
        </w:tc>
      </w:tr>
      <w:tr w:rsidR="00883BE8" w:rsidRPr="007A5913" w14:paraId="7D2C9A85" w14:textId="77777777" w:rsidTr="00EC1BFD">
        <w:trPr>
          <w:trHeight w:val="209"/>
        </w:trPr>
        <w:tc>
          <w:tcPr>
            <w:tcW w:w="3348" w:type="dxa"/>
          </w:tcPr>
          <w:p w14:paraId="7B0B32E3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Hematopoietic stem cell transplantation</w:t>
            </w:r>
          </w:p>
        </w:tc>
        <w:tc>
          <w:tcPr>
            <w:tcW w:w="1535" w:type="dxa"/>
          </w:tcPr>
          <w:p w14:paraId="77AC37F5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26 (0.02)</w:t>
            </w:r>
          </w:p>
        </w:tc>
        <w:tc>
          <w:tcPr>
            <w:tcW w:w="1674" w:type="dxa"/>
          </w:tcPr>
          <w:p w14:paraId="24EB97D5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3 (0.00)</w:t>
            </w:r>
          </w:p>
        </w:tc>
      </w:tr>
      <w:tr w:rsidR="00883BE8" w:rsidRPr="007A5913" w14:paraId="0E06884F" w14:textId="77777777" w:rsidTr="00EC1BFD">
        <w:trPr>
          <w:trHeight w:val="403"/>
        </w:trPr>
        <w:tc>
          <w:tcPr>
            <w:tcW w:w="3348" w:type="dxa"/>
          </w:tcPr>
          <w:p w14:paraId="3330DFD8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 xml:space="preserve">Other unspecified cellular immune deficiencies </w:t>
            </w:r>
          </w:p>
        </w:tc>
        <w:tc>
          <w:tcPr>
            <w:tcW w:w="1535" w:type="dxa"/>
          </w:tcPr>
          <w:p w14:paraId="7508414D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95 (0.07)</w:t>
            </w:r>
          </w:p>
        </w:tc>
        <w:tc>
          <w:tcPr>
            <w:tcW w:w="1674" w:type="dxa"/>
          </w:tcPr>
          <w:p w14:paraId="58BE0D06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190 (0.03)</w:t>
            </w:r>
          </w:p>
        </w:tc>
      </w:tr>
      <w:tr w:rsidR="00883BE8" w:rsidRPr="007A5913" w14:paraId="1199BE0F" w14:textId="77777777" w:rsidTr="00EC1BFD">
        <w:trPr>
          <w:trHeight w:val="209"/>
        </w:trPr>
        <w:tc>
          <w:tcPr>
            <w:tcW w:w="3348" w:type="dxa"/>
          </w:tcPr>
          <w:p w14:paraId="2BA7EC1B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Other immunosuppressive therapy</w:t>
            </w:r>
          </w:p>
        </w:tc>
        <w:tc>
          <w:tcPr>
            <w:tcW w:w="1535" w:type="dxa"/>
          </w:tcPr>
          <w:p w14:paraId="6419A47E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2 164 (1.49)</w:t>
            </w:r>
          </w:p>
        </w:tc>
        <w:tc>
          <w:tcPr>
            <w:tcW w:w="1674" w:type="dxa"/>
          </w:tcPr>
          <w:p w14:paraId="46C86A10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3 822 (0.70)</w:t>
            </w:r>
          </w:p>
        </w:tc>
      </w:tr>
      <w:tr w:rsidR="00883BE8" w:rsidRPr="007A5913" w14:paraId="4DFD3753" w14:textId="77777777" w:rsidTr="00EC1BFD">
        <w:trPr>
          <w:trHeight w:val="194"/>
        </w:trPr>
        <w:tc>
          <w:tcPr>
            <w:tcW w:w="3348" w:type="dxa"/>
          </w:tcPr>
          <w:p w14:paraId="521CFB8C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Oral corticosteroids</w:t>
            </w:r>
          </w:p>
        </w:tc>
        <w:tc>
          <w:tcPr>
            <w:tcW w:w="1535" w:type="dxa"/>
          </w:tcPr>
          <w:p w14:paraId="3CEB093E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502 (0.35)</w:t>
            </w:r>
          </w:p>
        </w:tc>
        <w:tc>
          <w:tcPr>
            <w:tcW w:w="1674" w:type="dxa"/>
          </w:tcPr>
          <w:p w14:paraId="1FCE7222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1 058 (0.19)</w:t>
            </w:r>
          </w:p>
        </w:tc>
      </w:tr>
      <w:tr w:rsidR="00883BE8" w:rsidRPr="007A5913" w14:paraId="35C66028" w14:textId="77777777" w:rsidTr="00EC1BFD">
        <w:trPr>
          <w:trHeight w:val="209"/>
        </w:trPr>
        <w:tc>
          <w:tcPr>
            <w:tcW w:w="3348" w:type="dxa"/>
          </w:tcPr>
          <w:p w14:paraId="0640551B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Rheumatoid arthritis</w:t>
            </w:r>
          </w:p>
        </w:tc>
        <w:tc>
          <w:tcPr>
            <w:tcW w:w="1535" w:type="dxa"/>
          </w:tcPr>
          <w:p w14:paraId="6D0D9A23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3 111 (2.15)</w:t>
            </w:r>
          </w:p>
        </w:tc>
        <w:tc>
          <w:tcPr>
            <w:tcW w:w="1674" w:type="dxa"/>
          </w:tcPr>
          <w:p w14:paraId="3DDF2CCC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8 029 (1.46)</w:t>
            </w:r>
          </w:p>
        </w:tc>
      </w:tr>
      <w:tr w:rsidR="00883BE8" w:rsidRPr="007A5913" w14:paraId="69AA72B5" w14:textId="77777777" w:rsidTr="00EC1BFD">
        <w:trPr>
          <w:trHeight w:val="194"/>
        </w:trPr>
        <w:tc>
          <w:tcPr>
            <w:tcW w:w="3348" w:type="dxa"/>
          </w:tcPr>
          <w:p w14:paraId="1663B467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Systemic lupus erythematosus</w:t>
            </w:r>
          </w:p>
        </w:tc>
        <w:tc>
          <w:tcPr>
            <w:tcW w:w="1535" w:type="dxa"/>
          </w:tcPr>
          <w:p w14:paraId="0A0C8D0B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387 (0.27)</w:t>
            </w:r>
          </w:p>
        </w:tc>
        <w:tc>
          <w:tcPr>
            <w:tcW w:w="1674" w:type="dxa"/>
          </w:tcPr>
          <w:p w14:paraId="1E8B8643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818 (0.15)</w:t>
            </w:r>
          </w:p>
        </w:tc>
      </w:tr>
      <w:tr w:rsidR="00883BE8" w:rsidRPr="007A5913" w14:paraId="5244D146" w14:textId="77777777" w:rsidTr="00EC1BFD">
        <w:trPr>
          <w:trHeight w:val="209"/>
        </w:trPr>
        <w:tc>
          <w:tcPr>
            <w:tcW w:w="3348" w:type="dxa"/>
          </w:tcPr>
          <w:p w14:paraId="4AFF76B3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Inflammatory bowel disease</w:t>
            </w:r>
          </w:p>
        </w:tc>
        <w:tc>
          <w:tcPr>
            <w:tcW w:w="1535" w:type="dxa"/>
          </w:tcPr>
          <w:p w14:paraId="45798EEA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1 851 (1.28)</w:t>
            </w:r>
          </w:p>
        </w:tc>
        <w:tc>
          <w:tcPr>
            <w:tcW w:w="1674" w:type="dxa"/>
          </w:tcPr>
          <w:p w14:paraId="636C7156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5 118 (0.93)</w:t>
            </w:r>
          </w:p>
        </w:tc>
      </w:tr>
      <w:tr w:rsidR="00883BE8" w:rsidRPr="007A5913" w14:paraId="393C8044" w14:textId="77777777" w:rsidTr="00EC1BFD">
        <w:trPr>
          <w:trHeight w:val="194"/>
        </w:trPr>
        <w:tc>
          <w:tcPr>
            <w:tcW w:w="3348" w:type="dxa"/>
          </w:tcPr>
          <w:p w14:paraId="351D4CE3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 xml:space="preserve">COPD </w:t>
            </w:r>
          </w:p>
        </w:tc>
        <w:tc>
          <w:tcPr>
            <w:tcW w:w="1535" w:type="dxa"/>
          </w:tcPr>
          <w:p w14:paraId="401B6DDE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6 815 (4.70)</w:t>
            </w:r>
          </w:p>
        </w:tc>
        <w:tc>
          <w:tcPr>
            <w:tcW w:w="1674" w:type="dxa"/>
          </w:tcPr>
          <w:p w14:paraId="7752A979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20 201 (3.68)</w:t>
            </w:r>
          </w:p>
        </w:tc>
      </w:tr>
      <w:tr w:rsidR="00883BE8" w:rsidRPr="007A5913" w14:paraId="283F1081" w14:textId="77777777" w:rsidTr="00EC1BFD">
        <w:trPr>
          <w:trHeight w:val="209"/>
        </w:trPr>
        <w:tc>
          <w:tcPr>
            <w:tcW w:w="3348" w:type="dxa"/>
          </w:tcPr>
          <w:p w14:paraId="61118D8A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Asthma</w:t>
            </w:r>
          </w:p>
        </w:tc>
        <w:tc>
          <w:tcPr>
            <w:tcW w:w="1535" w:type="dxa"/>
          </w:tcPr>
          <w:p w14:paraId="796FC2FE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10 243 (7.07)</w:t>
            </w:r>
          </w:p>
        </w:tc>
        <w:tc>
          <w:tcPr>
            <w:tcW w:w="1674" w:type="dxa"/>
          </w:tcPr>
          <w:p w14:paraId="4F987EA3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31 865 (5.80)</w:t>
            </w:r>
          </w:p>
        </w:tc>
      </w:tr>
      <w:tr w:rsidR="00883BE8" w:rsidRPr="007A5913" w14:paraId="03B54C1B" w14:textId="77777777" w:rsidTr="00EC1BFD">
        <w:trPr>
          <w:trHeight w:val="209"/>
        </w:trPr>
        <w:tc>
          <w:tcPr>
            <w:tcW w:w="3348" w:type="dxa"/>
          </w:tcPr>
          <w:p w14:paraId="1668DDD0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 xml:space="preserve">Chronic kidney disease </w:t>
            </w:r>
          </w:p>
        </w:tc>
        <w:tc>
          <w:tcPr>
            <w:tcW w:w="1535" w:type="dxa"/>
          </w:tcPr>
          <w:p w14:paraId="501229D6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8 724 (6.02)</w:t>
            </w:r>
          </w:p>
        </w:tc>
        <w:tc>
          <w:tcPr>
            <w:tcW w:w="1674" w:type="dxa"/>
          </w:tcPr>
          <w:p w14:paraId="63DBD633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29 437 (5.36)</w:t>
            </w:r>
          </w:p>
        </w:tc>
      </w:tr>
      <w:tr w:rsidR="00883BE8" w:rsidRPr="007A5913" w14:paraId="0D4514EF" w14:textId="77777777" w:rsidTr="00EC1BFD">
        <w:trPr>
          <w:trHeight w:val="209"/>
        </w:trPr>
        <w:tc>
          <w:tcPr>
            <w:tcW w:w="3348" w:type="dxa"/>
          </w:tcPr>
          <w:p w14:paraId="5D3558A9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Depression</w:t>
            </w:r>
          </w:p>
        </w:tc>
        <w:tc>
          <w:tcPr>
            <w:tcW w:w="1535" w:type="dxa"/>
          </w:tcPr>
          <w:p w14:paraId="629735B7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6 830 (4.71)</w:t>
            </w:r>
          </w:p>
        </w:tc>
        <w:tc>
          <w:tcPr>
            <w:tcW w:w="1674" w:type="dxa"/>
          </w:tcPr>
          <w:p w14:paraId="5DF4A404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22 052 (4.01)</w:t>
            </w:r>
          </w:p>
        </w:tc>
      </w:tr>
      <w:tr w:rsidR="00883BE8" w:rsidRPr="007A5913" w14:paraId="08D78D17" w14:textId="77777777" w:rsidTr="00EC1BFD">
        <w:trPr>
          <w:trHeight w:val="194"/>
        </w:trPr>
        <w:tc>
          <w:tcPr>
            <w:tcW w:w="3348" w:type="dxa"/>
            <w:tcBorders>
              <w:bottom w:val="single" w:sz="4" w:space="0" w:color="auto"/>
            </w:tcBorders>
          </w:tcPr>
          <w:p w14:paraId="2E40C262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Diabetes: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056DEDDD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11 430 (7.88)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14:paraId="654AFCF7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41 320 (7.52)</w:t>
            </w:r>
          </w:p>
        </w:tc>
      </w:tr>
      <w:tr w:rsidR="00883BE8" w:rsidRPr="007A5913" w14:paraId="74BA01CB" w14:textId="77777777" w:rsidTr="00EC1BFD">
        <w:trPr>
          <w:trHeight w:val="209"/>
        </w:trPr>
        <w:tc>
          <w:tcPr>
            <w:tcW w:w="3348" w:type="dxa"/>
            <w:tcBorders>
              <w:bottom w:val="nil"/>
            </w:tcBorders>
          </w:tcPr>
          <w:p w14:paraId="504C5A69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 xml:space="preserve">  Type 1</w:t>
            </w:r>
          </w:p>
        </w:tc>
        <w:tc>
          <w:tcPr>
            <w:tcW w:w="1535" w:type="dxa"/>
            <w:tcBorders>
              <w:bottom w:val="nil"/>
            </w:tcBorders>
          </w:tcPr>
          <w:p w14:paraId="1C354AAF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396 (0.27)</w:t>
            </w:r>
          </w:p>
        </w:tc>
        <w:tc>
          <w:tcPr>
            <w:tcW w:w="1674" w:type="dxa"/>
            <w:tcBorders>
              <w:bottom w:val="nil"/>
            </w:tcBorders>
          </w:tcPr>
          <w:p w14:paraId="437EDB90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1 054 (0.19)</w:t>
            </w:r>
          </w:p>
        </w:tc>
      </w:tr>
      <w:tr w:rsidR="00883BE8" w:rsidRPr="007A5913" w14:paraId="3C5AD56A" w14:textId="77777777" w:rsidTr="00EC1BFD">
        <w:trPr>
          <w:trHeight w:val="194"/>
        </w:trPr>
        <w:tc>
          <w:tcPr>
            <w:tcW w:w="3348" w:type="dxa"/>
            <w:tcBorders>
              <w:top w:val="nil"/>
              <w:bottom w:val="nil"/>
            </w:tcBorders>
          </w:tcPr>
          <w:p w14:paraId="1EE3CAD3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 xml:space="preserve">  Type 2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14:paraId="23E8C0B8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10 359 (7.15)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333611EF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38 136 (6.94)</w:t>
            </w:r>
          </w:p>
        </w:tc>
      </w:tr>
      <w:tr w:rsidR="00883BE8" w:rsidRPr="007A5913" w14:paraId="66AA896A" w14:textId="77777777" w:rsidTr="00EC1BFD">
        <w:trPr>
          <w:trHeight w:val="209"/>
        </w:trPr>
        <w:tc>
          <w:tcPr>
            <w:tcW w:w="3348" w:type="dxa"/>
            <w:tcBorders>
              <w:top w:val="nil"/>
              <w:bottom w:val="single" w:sz="4" w:space="0" w:color="auto"/>
            </w:tcBorders>
          </w:tcPr>
          <w:p w14:paraId="03BA2A50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 xml:space="preserve">  Unknown </w:t>
            </w:r>
          </w:p>
        </w:tc>
        <w:tc>
          <w:tcPr>
            <w:tcW w:w="1535" w:type="dxa"/>
            <w:tcBorders>
              <w:top w:val="nil"/>
              <w:bottom w:val="single" w:sz="4" w:space="0" w:color="auto"/>
            </w:tcBorders>
          </w:tcPr>
          <w:p w14:paraId="17F5FAA2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675 (0.47)</w:t>
            </w:r>
          </w:p>
        </w:tc>
        <w:tc>
          <w:tcPr>
            <w:tcW w:w="1674" w:type="dxa"/>
            <w:tcBorders>
              <w:top w:val="nil"/>
              <w:bottom w:val="single" w:sz="4" w:space="0" w:color="auto"/>
            </w:tcBorders>
          </w:tcPr>
          <w:p w14:paraId="529CDBD6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 w:rsidRPr="007A5913">
              <w:rPr>
                <w:sz w:val="17"/>
                <w:szCs w:val="17"/>
              </w:rPr>
              <w:t>2 130 (0.39)</w:t>
            </w:r>
          </w:p>
        </w:tc>
      </w:tr>
      <w:tr w:rsidR="00883BE8" w:rsidRPr="007A5913" w14:paraId="3E5AE88E" w14:textId="77777777" w:rsidTr="00EC1BFD">
        <w:trPr>
          <w:trHeight w:val="194"/>
        </w:trPr>
        <w:tc>
          <w:tcPr>
            <w:tcW w:w="3348" w:type="dxa"/>
            <w:tcBorders>
              <w:top w:val="single" w:sz="4" w:space="0" w:color="auto"/>
            </w:tcBorders>
          </w:tcPr>
          <w:p w14:paraId="37669E32" w14:textId="77777777" w:rsidR="00883BE8" w:rsidRPr="001D765B" w:rsidRDefault="00883BE8" w:rsidP="00EC1BFD">
            <w:pPr>
              <w:rPr>
                <w:sz w:val="17"/>
                <w:szCs w:val="17"/>
              </w:rPr>
            </w:pPr>
            <w:r w:rsidRPr="00EB5015">
              <w:rPr>
                <w:sz w:val="17"/>
                <w:szCs w:val="17"/>
              </w:rPr>
              <w:t>Missing data in any variable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14:paraId="76CFB336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20 598 (14.2)</w:t>
            </w:r>
          </w:p>
        </w:tc>
        <w:tc>
          <w:tcPr>
            <w:tcW w:w="1674" w:type="dxa"/>
            <w:tcBorders>
              <w:top w:val="single" w:sz="4" w:space="0" w:color="auto"/>
            </w:tcBorders>
          </w:tcPr>
          <w:p w14:paraId="191B10A9" w14:textId="77777777" w:rsidR="00883BE8" w:rsidRPr="007A5913" w:rsidRDefault="00883BE8" w:rsidP="00EC1BF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88 233 (16.1)</w:t>
            </w:r>
          </w:p>
        </w:tc>
      </w:tr>
    </w:tbl>
    <w:p w14:paraId="40985C2A" w14:textId="77777777" w:rsidR="00FF0976" w:rsidRDefault="00FF0976" w:rsidP="00883BE8"/>
    <w:sectPr w:rsidR="00FF09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C9246" w14:textId="77777777" w:rsidR="00BE3A72" w:rsidRDefault="00BE3A72" w:rsidP="00BE3A72">
      <w:pPr>
        <w:spacing w:after="0" w:line="240" w:lineRule="auto"/>
      </w:pPr>
      <w:r>
        <w:separator/>
      </w:r>
    </w:p>
  </w:endnote>
  <w:endnote w:type="continuationSeparator" w:id="0">
    <w:p w14:paraId="24E37322" w14:textId="77777777" w:rsidR="00BE3A72" w:rsidRDefault="00BE3A72" w:rsidP="00BE3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B5ED0" w14:textId="77777777" w:rsidR="00BE3A72" w:rsidRDefault="00BE3A72" w:rsidP="00BE3A72">
      <w:pPr>
        <w:spacing w:after="0" w:line="240" w:lineRule="auto"/>
      </w:pPr>
      <w:r>
        <w:separator/>
      </w:r>
    </w:p>
  </w:footnote>
  <w:footnote w:type="continuationSeparator" w:id="0">
    <w:p w14:paraId="644846AF" w14:textId="77777777" w:rsidR="00BE3A72" w:rsidRDefault="00BE3A72" w:rsidP="00BE3A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72"/>
    <w:rsid w:val="00883BE8"/>
    <w:rsid w:val="00BE3A72"/>
    <w:rsid w:val="00FF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8F1B9"/>
  <w15:chartTrackingRefBased/>
  <w15:docId w15:val="{55921A3B-39A3-49F1-A411-D41CD715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3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A72"/>
  </w:style>
  <w:style w:type="paragraph" w:styleId="Footer">
    <w:name w:val="footer"/>
    <w:basedOn w:val="Normal"/>
    <w:link w:val="FooterChar"/>
    <w:uiPriority w:val="99"/>
    <w:unhideWhenUsed/>
    <w:rsid w:val="00BE3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A72"/>
  </w:style>
  <w:style w:type="paragraph" w:styleId="Caption">
    <w:name w:val="caption"/>
    <w:basedOn w:val="Normal"/>
    <w:next w:val="Normal"/>
    <w:uiPriority w:val="35"/>
    <w:unhideWhenUsed/>
    <w:qFormat/>
    <w:rsid w:val="00BE3A7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Matthews</dc:creator>
  <cp:keywords/>
  <dc:description/>
  <cp:lastModifiedBy>Anthony Matthews</cp:lastModifiedBy>
  <cp:revision>2</cp:revision>
  <dcterms:created xsi:type="dcterms:W3CDTF">2016-05-25T15:49:00Z</dcterms:created>
  <dcterms:modified xsi:type="dcterms:W3CDTF">2016-05-25T15:49:00Z</dcterms:modified>
</cp:coreProperties>
</file>