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E2C" w:rsidRPr="00BB18B2" w:rsidRDefault="00DB3E2C" w:rsidP="00DB3E2C">
      <w:pPr>
        <w:jc w:val="both"/>
        <w:rPr>
          <w:sz w:val="24"/>
          <w:szCs w:val="24"/>
        </w:rPr>
      </w:pPr>
      <w:r w:rsidRPr="00BB18B2">
        <w:rPr>
          <w:sz w:val="24"/>
          <w:szCs w:val="24"/>
        </w:rPr>
        <w:t>Figure 1.  Population</w:t>
      </w:r>
      <w:r>
        <w:rPr>
          <w:sz w:val="24"/>
          <w:szCs w:val="24"/>
        </w:rPr>
        <w:t>-</w:t>
      </w:r>
      <w:r w:rsidRPr="00BB18B2">
        <w:rPr>
          <w:sz w:val="24"/>
          <w:szCs w:val="24"/>
        </w:rPr>
        <w:t>average</w:t>
      </w:r>
      <w:r>
        <w:rPr>
          <w:sz w:val="24"/>
          <w:szCs w:val="24"/>
        </w:rPr>
        <w:t>d</w:t>
      </w:r>
      <w:r w:rsidRPr="00BB18B2">
        <w:rPr>
          <w:sz w:val="24"/>
          <w:szCs w:val="24"/>
        </w:rPr>
        <w:t xml:space="preserve"> incide</w:t>
      </w:r>
      <w:bookmarkStart w:id="0" w:name="_GoBack"/>
      <w:bookmarkEnd w:id="0"/>
      <w:r w:rsidRPr="00BB18B2">
        <w:rPr>
          <w:sz w:val="24"/>
          <w:szCs w:val="24"/>
        </w:rPr>
        <w:t>nce of CAP amongst older adults by data source over time</w:t>
      </w:r>
      <w:r w:rsidRPr="00BB18B2">
        <w:rPr>
          <w:noProof/>
          <w:sz w:val="24"/>
          <w:szCs w:val="24"/>
          <w:lang w:eastAsia="en-GB"/>
        </w:rPr>
        <w:t xml:space="preserve"> </w:t>
      </w:r>
      <w:r>
        <w:rPr>
          <w:noProof/>
          <w:sz w:val="24"/>
          <w:szCs w:val="24"/>
          <w:lang w:eastAsia="en-GB"/>
        </w:rPr>
        <w:drawing>
          <wp:inline distT="0" distB="0" distL="0" distR="0" wp14:anchorId="70615F24" wp14:editId="628BEA60">
            <wp:extent cx="5731200" cy="4107300"/>
            <wp:effectExtent l="19050" t="0" r="21900" b="750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B3E2C" w:rsidRDefault="00DB3E2C" w:rsidP="00DB3E2C">
      <w:pPr>
        <w:rPr>
          <w:sz w:val="24"/>
          <w:szCs w:val="24"/>
        </w:rPr>
      </w:pPr>
      <w:r>
        <w:rPr>
          <w:sz w:val="24"/>
          <w:szCs w:val="24"/>
        </w:rPr>
        <w:t>CPRD: Clinical Practice Research Datalink, HES: Hospital Episode Statistics</w:t>
      </w:r>
    </w:p>
    <w:p w:rsidR="0061297E" w:rsidRDefault="0061297E"/>
    <w:sectPr w:rsidR="006129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2C"/>
    <w:rsid w:val="0061297E"/>
    <w:rsid w:val="007807FA"/>
    <w:rsid w:val="008C6D60"/>
    <w:rsid w:val="008E1D0B"/>
    <w:rsid w:val="00991CED"/>
    <w:rsid w:val="00DB3E2C"/>
    <w:rsid w:val="00E2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41B4E-2DDD-4BD1-9CCB-7CCCEFBC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E2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EPHSHARE2\EPHSHARE2\SHARED\SHARED\IDEU\Lizzie&amp;Sara\Lizzie's%20Methods%20etc\Comparison_CAP_linked_CPRDonl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5553287269681736E-2"/>
          <c:y val="3.5999285130718955E-2"/>
          <c:w val="0.88007136376326056"/>
          <c:h val="0.77911024305555565"/>
        </c:manualLayout>
      </c:layout>
      <c:lineChart>
        <c:grouping val="standard"/>
        <c:varyColors val="0"/>
        <c:ser>
          <c:idx val="1"/>
          <c:order val="0"/>
          <c:tx>
            <c:strRef>
              <c:f>'pneu Linked POP AV (2)'!$B$3</c:f>
              <c:strCache>
                <c:ptCount val="1"/>
                <c:pt idx="0">
                  <c:v>CPRD-HES linked</c:v>
                </c:pt>
              </c:strCache>
            </c:strRef>
          </c:tx>
          <c:spPr>
            <a:ln w="19050">
              <a:solidFill>
                <a:schemeClr val="tx1"/>
              </a:solidFill>
            </a:ln>
          </c:spPr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'pneu Linked POP AV (2)'!$F$4:$F$17</c:f>
                <c:numCache>
                  <c:formatCode>General</c:formatCode>
                  <c:ptCount val="14"/>
                  <c:pt idx="0">
                    <c:v>0.32228770000000101</c:v>
                  </c:pt>
                  <c:pt idx="1">
                    <c:v>0.31320212000000008</c:v>
                  </c:pt>
                  <c:pt idx="2">
                    <c:v>0.28465765999999998</c:v>
                  </c:pt>
                  <c:pt idx="3">
                    <c:v>0.24523912000000056</c:v>
                  </c:pt>
                  <c:pt idx="4">
                    <c:v>0.25203541999999995</c:v>
                  </c:pt>
                  <c:pt idx="5">
                    <c:v>0.25074769999999996</c:v>
                  </c:pt>
                  <c:pt idx="6">
                    <c:v>0.26219410000000004</c:v>
                  </c:pt>
                  <c:pt idx="7">
                    <c:v>0.26455492000000008</c:v>
                  </c:pt>
                  <c:pt idx="8">
                    <c:v>0.25997636000000113</c:v>
                  </c:pt>
                  <c:pt idx="9">
                    <c:v>0.26369643999999998</c:v>
                  </c:pt>
                  <c:pt idx="10">
                    <c:v>0.26913347999999998</c:v>
                  </c:pt>
                  <c:pt idx="11">
                    <c:v>0.29360016000000094</c:v>
                  </c:pt>
                  <c:pt idx="12">
                    <c:v>0.28730464000000089</c:v>
                  </c:pt>
                  <c:pt idx="13">
                    <c:v>0.29896566000000113</c:v>
                  </c:pt>
                </c:numCache>
              </c:numRef>
            </c:plus>
            <c:minus>
              <c:numRef>
                <c:f>'pneu Linked POP AV (2)'!$F$4:$F$17</c:f>
                <c:numCache>
                  <c:formatCode>General</c:formatCode>
                  <c:ptCount val="14"/>
                  <c:pt idx="0">
                    <c:v>0.32228770000000101</c:v>
                  </c:pt>
                  <c:pt idx="1">
                    <c:v>0.31320212000000008</c:v>
                  </c:pt>
                  <c:pt idx="2">
                    <c:v>0.28465765999999998</c:v>
                  </c:pt>
                  <c:pt idx="3">
                    <c:v>0.24523912000000056</c:v>
                  </c:pt>
                  <c:pt idx="4">
                    <c:v>0.25203541999999995</c:v>
                  </c:pt>
                  <c:pt idx="5">
                    <c:v>0.25074769999999996</c:v>
                  </c:pt>
                  <c:pt idx="6">
                    <c:v>0.26219410000000004</c:v>
                  </c:pt>
                  <c:pt idx="7">
                    <c:v>0.26455492000000008</c:v>
                  </c:pt>
                  <c:pt idx="8">
                    <c:v>0.25997636000000113</c:v>
                  </c:pt>
                  <c:pt idx="9">
                    <c:v>0.26369643999999998</c:v>
                  </c:pt>
                  <c:pt idx="10">
                    <c:v>0.26913347999999998</c:v>
                  </c:pt>
                  <c:pt idx="11">
                    <c:v>0.29360016000000094</c:v>
                  </c:pt>
                  <c:pt idx="12">
                    <c:v>0.28730464000000089</c:v>
                  </c:pt>
                  <c:pt idx="13">
                    <c:v>0.29896566000000113</c:v>
                  </c:pt>
                </c:numCache>
              </c:numRef>
            </c:minus>
          </c:errBars>
          <c:cat>
            <c:numRef>
              <c:f>'pneu Linked POP AV (2)'!$A$4:$A$17</c:f>
              <c:numCache>
                <c:formatCode>General</c:formatCode>
                <c:ptCount val="14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</c:numCache>
            </c:numRef>
          </c:cat>
          <c:val>
            <c:numRef>
              <c:f>'pneu Linked POP AV (2)'!$B$4:$B$17</c:f>
              <c:numCache>
                <c:formatCode>0.00</c:formatCode>
                <c:ptCount val="14"/>
                <c:pt idx="0">
                  <c:v>6.1794499999999992</c:v>
                </c:pt>
                <c:pt idx="1">
                  <c:v>6.6466500000000002</c:v>
                </c:pt>
                <c:pt idx="2">
                  <c:v>6.4094000000000024</c:v>
                </c:pt>
                <c:pt idx="3">
                  <c:v>5.4165999999999999</c:v>
                </c:pt>
                <c:pt idx="4">
                  <c:v>6.1393000000000004</c:v>
                </c:pt>
                <c:pt idx="5">
                  <c:v>6.3364000000000003</c:v>
                </c:pt>
                <c:pt idx="6">
                  <c:v>7.1138499999999985</c:v>
                </c:pt>
                <c:pt idx="7">
                  <c:v>7.4167999999999994</c:v>
                </c:pt>
                <c:pt idx="8">
                  <c:v>7.3365</c:v>
                </c:pt>
                <c:pt idx="9">
                  <c:v>7.6905499999999956</c:v>
                </c:pt>
                <c:pt idx="10">
                  <c:v>8.2380499999999994</c:v>
                </c:pt>
                <c:pt idx="11">
                  <c:v>9.8586500000000008</c:v>
                </c:pt>
                <c:pt idx="12">
                  <c:v>9.5338000000000012</c:v>
                </c:pt>
                <c:pt idx="13">
                  <c:v>10.132400000000002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'raw pneuCPRD only POP AV'!$I$16</c:f>
              <c:strCache>
                <c:ptCount val="1"/>
                <c:pt idx="0">
                  <c:v>CPRD standalone</c:v>
                </c:pt>
              </c:strCache>
            </c:strRef>
          </c:tx>
          <c:spPr>
            <a:ln w="19050">
              <a:solidFill>
                <a:schemeClr val="tx1"/>
              </a:solidFill>
              <a:prstDash val="sysDash"/>
            </a:ln>
          </c:spPr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'raw pneuCPRD only POP AV'!$H$4:$H$17</c:f>
                <c:numCache>
                  <c:formatCode>General</c:formatCode>
                  <c:ptCount val="14"/>
                  <c:pt idx="0">
                    <c:v>0.30855202000000032</c:v>
                  </c:pt>
                  <c:pt idx="1">
                    <c:v>0.29553174000000004</c:v>
                  </c:pt>
                  <c:pt idx="2">
                    <c:v>0.26555648000000032</c:v>
                  </c:pt>
                  <c:pt idx="3">
                    <c:v>0.2267818000000002</c:v>
                  </c:pt>
                  <c:pt idx="4">
                    <c:v>0.22485022000000016</c:v>
                  </c:pt>
                  <c:pt idx="5">
                    <c:v>0.22306172000000016</c:v>
                  </c:pt>
                  <c:pt idx="6">
                    <c:v>0.23250500000000004</c:v>
                  </c:pt>
                  <c:pt idx="7">
                    <c:v>0.22764028000000053</c:v>
                  </c:pt>
                  <c:pt idx="8">
                    <c:v>0.21991396000000077</c:v>
                  </c:pt>
                  <c:pt idx="9">
                    <c:v>0.21118608000000041</c:v>
                  </c:pt>
                  <c:pt idx="10">
                    <c:v>0.20961220000000041</c:v>
                  </c:pt>
                  <c:pt idx="11">
                    <c:v>0.21876932000000074</c:v>
                  </c:pt>
                  <c:pt idx="12">
                    <c:v>0.21440538000000101</c:v>
                  </c:pt>
                  <c:pt idx="13">
                    <c:v>0.21783930000000057</c:v>
                  </c:pt>
                </c:numCache>
              </c:numRef>
            </c:plus>
            <c:minus>
              <c:numRef>
                <c:f>'raw pneuCPRD only POP AV'!$H$4:$H$17</c:f>
                <c:numCache>
                  <c:formatCode>General</c:formatCode>
                  <c:ptCount val="14"/>
                  <c:pt idx="0">
                    <c:v>0.30855202000000032</c:v>
                  </c:pt>
                  <c:pt idx="1">
                    <c:v>0.29553174000000004</c:v>
                  </c:pt>
                  <c:pt idx="2">
                    <c:v>0.26555648000000032</c:v>
                  </c:pt>
                  <c:pt idx="3">
                    <c:v>0.2267818000000002</c:v>
                  </c:pt>
                  <c:pt idx="4">
                    <c:v>0.22485022000000016</c:v>
                  </c:pt>
                  <c:pt idx="5">
                    <c:v>0.22306172000000016</c:v>
                  </c:pt>
                  <c:pt idx="6">
                    <c:v>0.23250500000000004</c:v>
                  </c:pt>
                  <c:pt idx="7">
                    <c:v>0.22764028000000053</c:v>
                  </c:pt>
                  <c:pt idx="8">
                    <c:v>0.21991396000000077</c:v>
                  </c:pt>
                  <c:pt idx="9">
                    <c:v>0.21118608000000041</c:v>
                  </c:pt>
                  <c:pt idx="10">
                    <c:v>0.20961220000000041</c:v>
                  </c:pt>
                  <c:pt idx="11">
                    <c:v>0.21876932000000074</c:v>
                  </c:pt>
                  <c:pt idx="12">
                    <c:v>0.21440538000000101</c:v>
                  </c:pt>
                  <c:pt idx="13">
                    <c:v>0.21783930000000057</c:v>
                  </c:pt>
                </c:numCache>
              </c:numRef>
            </c:minus>
          </c:errBars>
          <c:val>
            <c:numRef>
              <c:f>'raw pneuCPRD only POP AV'!$D$4:$D$17</c:f>
              <c:numCache>
                <c:formatCode>0.00</c:formatCode>
                <c:ptCount val="14"/>
                <c:pt idx="0">
                  <c:v>5.7706500000000034</c:v>
                </c:pt>
                <c:pt idx="1">
                  <c:v>6.048049999999999</c:v>
                </c:pt>
                <c:pt idx="2">
                  <c:v>5.7085999999999997</c:v>
                </c:pt>
                <c:pt idx="3">
                  <c:v>4.7413500000000024</c:v>
                </c:pt>
                <c:pt idx="4">
                  <c:v>5.0078000000000005</c:v>
                </c:pt>
                <c:pt idx="5">
                  <c:v>5.1464999999999996</c:v>
                </c:pt>
                <c:pt idx="6">
                  <c:v>5.7414500000000004</c:v>
                </c:pt>
                <c:pt idx="7">
                  <c:v>5.6428999999999965</c:v>
                </c:pt>
                <c:pt idx="8">
                  <c:v>5.3983500000000006</c:v>
                </c:pt>
                <c:pt idx="9">
                  <c:v>5.0698499999999997</c:v>
                </c:pt>
                <c:pt idx="10">
                  <c:v>5.1355499999999985</c:v>
                </c:pt>
                <c:pt idx="11">
                  <c:v>5.6356000000000002</c:v>
                </c:pt>
                <c:pt idx="12">
                  <c:v>5.4713500000000153</c:v>
                </c:pt>
                <c:pt idx="13">
                  <c:v>5.5407000000000002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45851288"/>
        <c:axId val="245851680"/>
      </c:lineChart>
      <c:catAx>
        <c:axId val="2458512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 b="0"/>
                  <a:t>Financial Year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 rot="-2700000"/>
          <a:lstStyle/>
          <a:p>
            <a:pPr>
              <a:defRPr/>
            </a:pPr>
            <a:endParaRPr lang="en-US"/>
          </a:p>
        </c:txPr>
        <c:crossAx val="245851680"/>
        <c:crosses val="autoZero"/>
        <c:auto val="1"/>
        <c:lblAlgn val="ctr"/>
        <c:lblOffset val="100"/>
        <c:noMultiLvlLbl val="0"/>
      </c:catAx>
      <c:valAx>
        <c:axId val="245851680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 b="0"/>
                  <a:t>CAP incidence /1000 person years</a:t>
                </a:r>
              </a:p>
            </c:rich>
          </c:tx>
          <c:layout>
            <c:manualLayout>
              <c:xMode val="edge"/>
              <c:yMode val="edge"/>
              <c:x val="6.6478224455611742E-3"/>
              <c:y val="0.18890122464879641"/>
            </c:manualLayout>
          </c:layout>
          <c:overlay val="0"/>
        </c:title>
        <c:numFmt formatCode="0.0" sourceLinked="0"/>
        <c:majorTickMark val="out"/>
        <c:minorTickMark val="none"/>
        <c:tickLblPos val="nextTo"/>
        <c:crossAx val="2458512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514220407593522"/>
          <c:y val="0.69155611723856303"/>
          <c:w val="0.23740490647682982"/>
          <c:h val="0.1172656250000008"/>
        </c:manualLayout>
      </c:layout>
      <c:overlay val="1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millett</dc:creator>
  <cp:keywords/>
  <dc:description/>
  <cp:lastModifiedBy>lizzie millett</cp:lastModifiedBy>
  <cp:revision>2</cp:revision>
  <dcterms:created xsi:type="dcterms:W3CDTF">2015-10-31T18:48:00Z</dcterms:created>
  <dcterms:modified xsi:type="dcterms:W3CDTF">2015-10-31T19:20:00Z</dcterms:modified>
</cp:coreProperties>
</file>