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39" w:rsidRPr="00130810" w:rsidRDefault="00CA0E39" w:rsidP="00CA0E39">
      <w:pPr>
        <w:spacing w:after="0" w:line="360" w:lineRule="auto"/>
        <w:outlineLvl w:val="0"/>
        <w:rPr>
          <w:rFonts w:eastAsia="MS ??" w:cs="Times New Roman"/>
          <w:b/>
          <w:lang w:eastAsia="ja-JP"/>
        </w:rPr>
      </w:pPr>
      <w:proofErr w:type="gramStart"/>
      <w:r w:rsidRPr="00130810">
        <w:rPr>
          <w:rFonts w:eastAsia="MS ??" w:cs="Times New Roman"/>
          <w:b/>
          <w:lang w:eastAsia="ja-JP"/>
        </w:rPr>
        <w:t>Table 1.</w:t>
      </w:r>
      <w:proofErr w:type="gramEnd"/>
      <w:r w:rsidRPr="00130810">
        <w:rPr>
          <w:rFonts w:eastAsia="MS ??" w:cs="Times New Roman"/>
          <w:b/>
          <w:lang w:eastAsia="ja-JP"/>
        </w:rPr>
        <w:t xml:space="preserve"> Study outcome derivations</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934"/>
        <w:gridCol w:w="2125"/>
        <w:gridCol w:w="4927"/>
      </w:tblGrid>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lang w:eastAsia="ja-JP"/>
              </w:rPr>
            </w:pP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lang w:eastAsia="ja-JP"/>
              </w:rPr>
            </w:pPr>
            <w:r w:rsidRPr="00130810">
              <w:rPr>
                <w:rFonts w:eastAsia="MS ??" w:cs="Times New Roman"/>
                <w:b/>
                <w:lang w:eastAsia="ja-JP"/>
              </w:rPr>
              <w:t>Outcome</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lang w:eastAsia="ja-JP"/>
              </w:rPr>
            </w:pPr>
            <w:r w:rsidRPr="00130810">
              <w:rPr>
                <w:rFonts w:eastAsia="MS ??" w:cs="Times New Roman"/>
                <w:b/>
                <w:lang w:eastAsia="ja-JP"/>
              </w:rPr>
              <w:t>Form on which data collected</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lang w:eastAsia="ja-JP"/>
              </w:rPr>
            </w:pPr>
            <w:r w:rsidRPr="00130810">
              <w:rPr>
                <w:rFonts w:eastAsia="MS ??" w:cs="Times New Roman"/>
                <w:b/>
                <w:lang w:eastAsia="ja-JP"/>
              </w:rPr>
              <w:t>Derivation</w:t>
            </w:r>
          </w:p>
        </w:tc>
      </w:tr>
      <w:tr w:rsidR="00CA0E39" w:rsidRPr="00130810" w:rsidTr="00CA0E39">
        <w:tc>
          <w:tcPr>
            <w:tcW w:w="9442" w:type="dxa"/>
            <w:gridSpan w:val="4"/>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b/>
                <w:lang w:eastAsia="ja-JP"/>
              </w:rPr>
            </w:pPr>
            <w:r w:rsidRPr="00130810">
              <w:rPr>
                <w:rFonts w:eastAsia="MS ??" w:cs="Times New Roman"/>
                <w:b/>
                <w:lang w:eastAsia="ja-JP"/>
              </w:rPr>
              <w:t>Service Provision</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1</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Number and proportion of outpatient visits related to each chronic disease</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Service statistics</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Averaged across July-September 2012 and types of facilities</w:t>
            </w:r>
          </w:p>
        </w:tc>
      </w:tr>
      <w:tr w:rsidR="00CA0E39" w:rsidRPr="00130810" w:rsidTr="00CA0E39">
        <w:tc>
          <w:tcPr>
            <w:tcW w:w="9442" w:type="dxa"/>
            <w:gridSpan w:val="4"/>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b/>
                <w:lang w:eastAsia="ja-JP"/>
              </w:rPr>
            </w:pPr>
            <w:r w:rsidRPr="00130810">
              <w:rPr>
                <w:rFonts w:eastAsia="MS ??" w:cs="Times New Roman"/>
                <w:b/>
                <w:lang w:eastAsia="ja-JP"/>
              </w:rPr>
              <w:t>Availability of Guidelines and Supplies</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2</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Availability of guidelines</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SARA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Guidelines observed in the outpatient clinic or respective specialist clinic for HIV, HTN or DM</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3</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Availability of basic diagnostic equipment</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SARA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color w:val="000000"/>
                <w:lang w:eastAsia="ja-JP"/>
              </w:rPr>
            </w:pPr>
            <w:r w:rsidRPr="00130810">
              <w:rPr>
                <w:rFonts w:eastAsia="MS ??" w:cs="Times New Roman"/>
                <w:lang w:eastAsia="ja-JP"/>
              </w:rPr>
              <w:t>HIV: S</w:t>
            </w:r>
            <w:r w:rsidRPr="00130810">
              <w:rPr>
                <w:rFonts w:eastAsia="MS ??" w:cs="Times New Roman"/>
                <w:color w:val="000000"/>
                <w:lang w:eastAsia="ja-JP"/>
              </w:rPr>
              <w:t>creening and confirmatory rapid tests available and not expired</w:t>
            </w:r>
          </w:p>
          <w:p w:rsidR="00CA0E39" w:rsidRPr="00130810" w:rsidRDefault="00CA0E39" w:rsidP="00CA0E39">
            <w:pPr>
              <w:spacing w:after="0" w:line="240" w:lineRule="auto"/>
              <w:rPr>
                <w:rFonts w:eastAsia="MS ??" w:cs="Times New Roman"/>
                <w:color w:val="000000"/>
                <w:lang w:eastAsia="ja-JP"/>
              </w:rPr>
            </w:pPr>
            <w:r w:rsidRPr="00130810">
              <w:rPr>
                <w:rFonts w:eastAsia="MS ??" w:cs="Times New Roman"/>
                <w:lang w:eastAsia="ja-JP"/>
              </w:rPr>
              <w:t xml:space="preserve">HTN: </w:t>
            </w:r>
            <w:r w:rsidRPr="00130810">
              <w:rPr>
                <w:rFonts w:eastAsia="MS ??" w:cs="Times New Roman"/>
                <w:color w:val="000000"/>
                <w:lang w:eastAsia="ja-JP"/>
              </w:rPr>
              <w:t>Digital blood pressure apparatus (or manual blood pressure apparatus AND stethoscope) observed and functioning in OPD or HTN clinic</w:t>
            </w:r>
          </w:p>
          <w:p w:rsidR="00CA0E39" w:rsidRPr="00130810" w:rsidRDefault="00CA0E39" w:rsidP="00CA0E39">
            <w:pPr>
              <w:spacing w:after="0" w:line="240" w:lineRule="auto"/>
              <w:rPr>
                <w:rFonts w:eastAsia="MS ??" w:cs="Times New Roman"/>
                <w:lang w:eastAsia="ja-JP"/>
              </w:rPr>
            </w:pPr>
            <w:r w:rsidRPr="00130810">
              <w:rPr>
                <w:rFonts w:eastAsia="MS ??" w:cs="Times New Roman"/>
                <w:color w:val="000000"/>
                <w:lang w:eastAsia="ja-JP"/>
              </w:rPr>
              <w:t>DM: Glucometer observed and functioning in OPD or DM clinic, or available and mostly/always functioning in laboratory (with test strips never or only occasionally out of stock)</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4</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Availability of first line drug therapy</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SARA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color w:val="000000"/>
                <w:lang w:eastAsia="ja-JP"/>
              </w:rPr>
            </w:pPr>
            <w:r w:rsidRPr="00130810">
              <w:rPr>
                <w:rFonts w:eastAsia="MS ??" w:cs="Times New Roman"/>
                <w:lang w:eastAsia="ja-JP"/>
              </w:rPr>
              <w:t xml:space="preserve">HIV: </w:t>
            </w:r>
            <w:r w:rsidRPr="00130810">
              <w:rPr>
                <w:rFonts w:eastAsia="MS ??" w:cs="Times New Roman"/>
                <w:color w:val="000000"/>
                <w:lang w:eastAsia="ja-JP"/>
              </w:rPr>
              <w:t>At least one first line regimen available and not expired (TDF+3TC or TDF+FTC or AZT+3TC or d4T+3TC AND NVP or EFV)</w:t>
            </w:r>
          </w:p>
          <w:p w:rsidR="00CA0E39" w:rsidRPr="00130810" w:rsidRDefault="00CA0E39" w:rsidP="00CA0E39">
            <w:pPr>
              <w:spacing w:after="0" w:line="240" w:lineRule="auto"/>
              <w:rPr>
                <w:rFonts w:eastAsia="MS ??" w:cs="Times New Roman"/>
                <w:iCs/>
                <w:color w:val="000000"/>
              </w:rPr>
            </w:pPr>
            <w:r w:rsidRPr="00130810">
              <w:rPr>
                <w:rFonts w:eastAsia="MS ??" w:cs="Times New Roman"/>
                <w:color w:val="000000"/>
                <w:lang w:eastAsia="ja-JP"/>
              </w:rPr>
              <w:t xml:space="preserve">HTN: At least one </w:t>
            </w:r>
            <w:proofErr w:type="spellStart"/>
            <w:r w:rsidRPr="00130810">
              <w:rPr>
                <w:rFonts w:eastAsia="MS ??" w:cs="Times New Roman"/>
                <w:color w:val="000000"/>
                <w:lang w:eastAsia="ja-JP"/>
              </w:rPr>
              <w:t>t</w:t>
            </w:r>
            <w:r w:rsidRPr="00130810">
              <w:rPr>
                <w:rFonts w:eastAsia="MS ??" w:cs="Times New Roman"/>
                <w:iCs/>
                <w:color w:val="000000"/>
              </w:rPr>
              <w:t>hiazide</w:t>
            </w:r>
            <w:proofErr w:type="spellEnd"/>
            <w:r w:rsidRPr="00130810">
              <w:rPr>
                <w:rFonts w:eastAsia="MS ??" w:cs="Times New Roman"/>
                <w:iCs/>
                <w:color w:val="000000"/>
              </w:rPr>
              <w:t xml:space="preserve"> diuretic (</w:t>
            </w:r>
            <w:proofErr w:type="spellStart"/>
            <w:r w:rsidRPr="00130810">
              <w:rPr>
                <w:rFonts w:eastAsia="MS ??" w:cs="Times New Roman"/>
                <w:iCs/>
                <w:color w:val="000000"/>
              </w:rPr>
              <w:t>hydroclorthtiazide</w:t>
            </w:r>
            <w:proofErr w:type="spellEnd"/>
            <w:r w:rsidRPr="00130810">
              <w:rPr>
                <w:rFonts w:eastAsia="MS ??" w:cs="Times New Roman"/>
                <w:iCs/>
                <w:color w:val="000000"/>
              </w:rPr>
              <w:t xml:space="preserve"> or </w:t>
            </w:r>
            <w:proofErr w:type="spellStart"/>
            <w:r w:rsidRPr="00130810">
              <w:rPr>
                <w:rFonts w:eastAsia="MS ??" w:cs="Times New Roman"/>
                <w:iCs/>
                <w:color w:val="000000"/>
              </w:rPr>
              <w:t>bendrofluazide</w:t>
            </w:r>
            <w:proofErr w:type="spellEnd"/>
            <w:r w:rsidRPr="00130810">
              <w:rPr>
                <w:rFonts w:eastAsia="MS ??" w:cs="Times New Roman"/>
                <w:iCs/>
                <w:color w:val="000000"/>
              </w:rPr>
              <w:t>) available and not expired</w:t>
            </w:r>
          </w:p>
          <w:p w:rsidR="00CA0E39" w:rsidRPr="00130810" w:rsidRDefault="00CA0E39" w:rsidP="00CA0E39">
            <w:pPr>
              <w:spacing w:after="0" w:line="240" w:lineRule="auto"/>
              <w:rPr>
                <w:rFonts w:eastAsia="MS ??" w:cs="Times New Roman"/>
                <w:lang w:eastAsia="ja-JP"/>
              </w:rPr>
            </w:pPr>
            <w:r w:rsidRPr="00130810">
              <w:rPr>
                <w:rFonts w:eastAsia="MS ??" w:cs="Times New Roman"/>
                <w:iCs/>
                <w:color w:val="000000"/>
              </w:rPr>
              <w:t xml:space="preserve">DM: </w:t>
            </w:r>
            <w:proofErr w:type="spellStart"/>
            <w:r w:rsidRPr="00130810">
              <w:rPr>
                <w:rFonts w:eastAsia="MS ??" w:cs="Times New Roman"/>
                <w:color w:val="000000"/>
                <w:lang w:eastAsia="ja-JP"/>
              </w:rPr>
              <w:t>Metformin</w:t>
            </w:r>
            <w:proofErr w:type="spellEnd"/>
            <w:r w:rsidRPr="00130810">
              <w:rPr>
                <w:rFonts w:eastAsia="MS ??" w:cs="Times New Roman"/>
                <w:color w:val="000000"/>
                <w:lang w:eastAsia="ja-JP"/>
              </w:rPr>
              <w:t xml:space="preserve"> available and not expired</w:t>
            </w:r>
          </w:p>
        </w:tc>
      </w:tr>
      <w:tr w:rsidR="00CA0E39" w:rsidRPr="00130810" w:rsidTr="00CA0E39">
        <w:tc>
          <w:tcPr>
            <w:tcW w:w="9442" w:type="dxa"/>
            <w:gridSpan w:val="4"/>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b/>
                <w:lang w:eastAsia="ja-JP"/>
              </w:rPr>
            </w:pPr>
            <w:r w:rsidRPr="00130810">
              <w:rPr>
                <w:rFonts w:eastAsia="MS ??" w:cs="Times New Roman"/>
                <w:b/>
                <w:lang w:eastAsia="ja-JP"/>
              </w:rPr>
              <w:t>Management and Training Systems</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Del="005E07AA" w:rsidRDefault="00CA0E39" w:rsidP="00CA0E39">
            <w:pPr>
              <w:spacing w:after="0" w:line="240" w:lineRule="auto"/>
              <w:rPr>
                <w:rFonts w:eastAsia="MS ??" w:cs="Times New Roman"/>
                <w:lang w:eastAsia="ja-JP"/>
              </w:rPr>
            </w:pPr>
            <w:r w:rsidRPr="00130810">
              <w:rPr>
                <w:rFonts w:eastAsia="MS ??" w:cs="Times New Roman"/>
                <w:lang w:eastAsia="ja-JP"/>
              </w:rPr>
              <w:t>5</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Training</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SARA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Any outpatient staff member having received training in the diagnosis and management of HIV, HTN or DM within the last 2 years</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Del="005E07AA" w:rsidRDefault="00CA0E39" w:rsidP="00CA0E39">
            <w:pPr>
              <w:spacing w:after="0" w:line="240" w:lineRule="auto"/>
              <w:rPr>
                <w:rFonts w:eastAsia="MS ??" w:cs="Times New Roman"/>
                <w:lang w:eastAsia="ja-JP"/>
              </w:rPr>
            </w:pPr>
            <w:r w:rsidRPr="00130810">
              <w:rPr>
                <w:rFonts w:eastAsia="MS ??" w:cs="Times New Roman"/>
                <w:lang w:eastAsia="ja-JP"/>
              </w:rPr>
              <w:t>6</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Supervision</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SARA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Having received a monitoring or supervisory visit from a higher level of the health service within last 3 months for HIV, HTN or DM (asked of non-communicable diseases combined and assumed to apply equally to HTN and DM)</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7</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Outreach</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SARA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Clinical outreach periodically carried out specifically to target HIV, HTN or DM</w:t>
            </w:r>
          </w:p>
        </w:tc>
      </w:tr>
      <w:tr w:rsidR="00CA0E39" w:rsidRPr="00130810" w:rsidTr="00CA0E39">
        <w:tc>
          <w:tcPr>
            <w:tcW w:w="9442" w:type="dxa"/>
            <w:gridSpan w:val="4"/>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b/>
                <w:lang w:eastAsia="ja-JP"/>
              </w:rPr>
            </w:pPr>
            <w:r w:rsidRPr="00130810">
              <w:rPr>
                <w:rFonts w:eastAsia="MS ??" w:cs="Times New Roman"/>
                <w:b/>
                <w:lang w:eastAsia="ja-JP"/>
              </w:rPr>
              <w:t>Preparedness of Human Resources</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8</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At least fair knowledge</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Self-completed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proofErr w:type="spellStart"/>
            <w:r w:rsidRPr="00130810">
              <w:rPr>
                <w:rFonts w:eastAsia="MS ??" w:cs="Times New Roman"/>
                <w:lang w:eastAsia="ja-JP"/>
              </w:rPr>
              <w:t>Assessed</w:t>
            </w:r>
            <w:proofErr w:type="spellEnd"/>
            <w:r w:rsidRPr="00130810">
              <w:rPr>
                <w:rFonts w:eastAsia="MS ??" w:cs="Times New Roman"/>
                <w:lang w:eastAsia="ja-JP"/>
              </w:rPr>
              <w:t xml:space="preserve"> via a case scenario questionnaires for HIV, HTN and DM, and defined as scoring at least 7/10</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9</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Experienced</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Self-completed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Having seen &gt;5 patients with each of HIV, HTN or DM in last 3 months</w:t>
            </w:r>
          </w:p>
        </w:tc>
      </w:tr>
      <w:tr w:rsidR="00CA0E39" w:rsidRPr="00130810" w:rsidTr="00CA0E39">
        <w:tc>
          <w:tcPr>
            <w:tcW w:w="45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10</w:t>
            </w:r>
          </w:p>
        </w:tc>
        <w:tc>
          <w:tcPr>
            <w:tcW w:w="19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Comfortable</w:t>
            </w:r>
          </w:p>
        </w:tc>
        <w:tc>
          <w:tcPr>
            <w:tcW w:w="212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Self-completed questionnaire</w:t>
            </w:r>
          </w:p>
        </w:tc>
        <w:tc>
          <w:tcPr>
            <w:tcW w:w="4927"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Reporting "very comfortable" when asked whether feel comfortable with HIV, HTN or DM and know how to manage</w:t>
            </w:r>
          </w:p>
        </w:tc>
      </w:tr>
    </w:tbl>
    <w:p w:rsidR="00CA0E39" w:rsidRPr="00130810" w:rsidRDefault="00CA0E39" w:rsidP="00CA0E39">
      <w:pPr>
        <w:spacing w:after="0" w:line="360" w:lineRule="auto"/>
        <w:rPr>
          <w:rFonts w:eastAsia="MS ??" w:cs="Times New Roman"/>
          <w:lang w:eastAsia="ja-JP"/>
        </w:rPr>
      </w:pPr>
      <w:r w:rsidRPr="00130810">
        <w:rPr>
          <w:rFonts w:eastAsia="MS ??" w:cs="Times New Roman"/>
          <w:lang w:val="de-DE" w:eastAsia="ja-JP"/>
        </w:rPr>
        <w:t>HTN=</w:t>
      </w:r>
      <w:proofErr w:type="spellStart"/>
      <w:r w:rsidRPr="00130810">
        <w:rPr>
          <w:rFonts w:eastAsia="MS ??" w:cs="Times New Roman"/>
          <w:lang w:val="de-DE" w:eastAsia="ja-JP"/>
        </w:rPr>
        <w:t>hypertension</w:t>
      </w:r>
      <w:proofErr w:type="spellEnd"/>
      <w:r w:rsidRPr="00130810">
        <w:rPr>
          <w:rFonts w:eastAsia="MS ??" w:cs="Times New Roman"/>
          <w:lang w:val="de-DE" w:eastAsia="ja-JP"/>
        </w:rPr>
        <w:t>. DM=</w:t>
      </w:r>
      <w:proofErr w:type="spellStart"/>
      <w:r w:rsidRPr="00130810">
        <w:rPr>
          <w:rFonts w:eastAsia="MS ??" w:cs="Times New Roman"/>
          <w:lang w:val="de-DE" w:eastAsia="ja-JP"/>
        </w:rPr>
        <w:t>diabetes</w:t>
      </w:r>
      <w:proofErr w:type="spellEnd"/>
      <w:r w:rsidRPr="00130810">
        <w:rPr>
          <w:rFonts w:eastAsia="MS ??" w:cs="Times New Roman"/>
          <w:lang w:val="de-DE" w:eastAsia="ja-JP"/>
        </w:rPr>
        <w:t xml:space="preserve"> mellitus. </w:t>
      </w:r>
      <w:r w:rsidRPr="00130810">
        <w:rPr>
          <w:rFonts w:eastAsia="MS ??" w:cs="Times New Roman"/>
          <w:lang w:eastAsia="ja-JP"/>
        </w:rPr>
        <w:t>OPD=outpatient department. TDF=</w:t>
      </w:r>
      <w:proofErr w:type="spellStart"/>
      <w:r w:rsidRPr="00130810">
        <w:rPr>
          <w:rFonts w:eastAsia="MS ??" w:cs="Times New Roman"/>
          <w:lang w:eastAsia="ja-JP"/>
        </w:rPr>
        <w:t>tenofovir</w:t>
      </w:r>
      <w:proofErr w:type="spellEnd"/>
      <w:r w:rsidRPr="00130810">
        <w:rPr>
          <w:rFonts w:eastAsia="MS ??" w:cs="Times New Roman"/>
          <w:lang w:eastAsia="ja-JP"/>
        </w:rPr>
        <w:t>. FTC=</w:t>
      </w:r>
      <w:proofErr w:type="spellStart"/>
      <w:r w:rsidRPr="00130810">
        <w:rPr>
          <w:rFonts w:eastAsia="MS ??" w:cs="Times New Roman"/>
          <w:lang w:eastAsia="ja-JP"/>
        </w:rPr>
        <w:t>emtricitabine</w:t>
      </w:r>
      <w:proofErr w:type="spellEnd"/>
      <w:r w:rsidRPr="00130810">
        <w:rPr>
          <w:rFonts w:eastAsia="MS ??" w:cs="Times New Roman"/>
          <w:lang w:eastAsia="ja-JP"/>
        </w:rPr>
        <w:t>. 3TC=</w:t>
      </w:r>
      <w:proofErr w:type="spellStart"/>
      <w:r w:rsidRPr="00130810">
        <w:rPr>
          <w:rFonts w:eastAsia="MS ??" w:cs="Times New Roman"/>
          <w:lang w:eastAsia="ja-JP"/>
        </w:rPr>
        <w:t>lamivudine</w:t>
      </w:r>
      <w:proofErr w:type="spellEnd"/>
      <w:r w:rsidRPr="00130810">
        <w:rPr>
          <w:rFonts w:eastAsia="MS ??" w:cs="Times New Roman"/>
          <w:lang w:eastAsia="ja-JP"/>
        </w:rPr>
        <w:t>. AZT=</w:t>
      </w:r>
      <w:proofErr w:type="spellStart"/>
      <w:r w:rsidRPr="00130810">
        <w:rPr>
          <w:rFonts w:eastAsia="MS ??" w:cs="Times New Roman"/>
          <w:lang w:eastAsia="ja-JP"/>
        </w:rPr>
        <w:t>zidovudine</w:t>
      </w:r>
      <w:proofErr w:type="spellEnd"/>
      <w:r w:rsidRPr="00130810">
        <w:rPr>
          <w:rFonts w:eastAsia="MS ??" w:cs="Times New Roman"/>
          <w:lang w:eastAsia="ja-JP"/>
        </w:rPr>
        <w:t>. d4T=</w:t>
      </w:r>
      <w:proofErr w:type="spellStart"/>
      <w:r w:rsidRPr="00130810">
        <w:rPr>
          <w:rFonts w:eastAsia="MS ??" w:cs="Times New Roman"/>
          <w:lang w:eastAsia="ja-JP"/>
        </w:rPr>
        <w:t>stavudine</w:t>
      </w:r>
      <w:proofErr w:type="spellEnd"/>
      <w:r w:rsidRPr="00130810">
        <w:rPr>
          <w:rFonts w:eastAsia="MS ??" w:cs="Times New Roman"/>
          <w:lang w:eastAsia="ja-JP"/>
        </w:rPr>
        <w:t>. NVP=</w:t>
      </w:r>
      <w:proofErr w:type="spellStart"/>
      <w:r w:rsidRPr="00130810">
        <w:rPr>
          <w:rFonts w:eastAsia="MS ??" w:cs="Times New Roman"/>
          <w:lang w:eastAsia="ja-JP"/>
        </w:rPr>
        <w:t>nevirapine</w:t>
      </w:r>
      <w:proofErr w:type="spellEnd"/>
      <w:r w:rsidRPr="00130810">
        <w:rPr>
          <w:rFonts w:eastAsia="MS ??" w:cs="Times New Roman"/>
          <w:lang w:eastAsia="ja-JP"/>
        </w:rPr>
        <w:t>. EFV=</w:t>
      </w:r>
      <w:proofErr w:type="spellStart"/>
      <w:r w:rsidRPr="00130810">
        <w:rPr>
          <w:rFonts w:eastAsia="MS ??" w:cs="Times New Roman"/>
          <w:lang w:eastAsia="ja-JP"/>
        </w:rPr>
        <w:t>efavirenz</w:t>
      </w:r>
      <w:proofErr w:type="spellEnd"/>
      <w:r w:rsidRPr="00130810">
        <w:rPr>
          <w:rFonts w:eastAsia="MS ??" w:cs="Times New Roman"/>
          <w:lang w:eastAsia="ja-JP"/>
        </w:rPr>
        <w:t>.</w:t>
      </w:r>
    </w:p>
    <w:p w:rsidR="00CA0E39" w:rsidRPr="00130810" w:rsidRDefault="00CA0E39" w:rsidP="00CA0E39">
      <w:pPr>
        <w:spacing w:after="0" w:line="240" w:lineRule="auto"/>
        <w:rPr>
          <w:rFonts w:eastAsia="MS ??" w:cs="Times New Roman"/>
          <w:b/>
          <w:lang w:eastAsia="ja-JP"/>
        </w:rPr>
      </w:pPr>
      <w:r w:rsidRPr="00130810">
        <w:rPr>
          <w:rFonts w:eastAsia="MS ??" w:cs="Times New Roman"/>
          <w:lang w:eastAsia="ja-JP"/>
        </w:rPr>
        <w:br w:type="page"/>
      </w:r>
      <w:proofErr w:type="gramStart"/>
      <w:r w:rsidRPr="00130810">
        <w:rPr>
          <w:rFonts w:eastAsia="MS ??" w:cs="Times New Roman"/>
          <w:b/>
          <w:lang w:eastAsia="ja-JP"/>
        </w:rPr>
        <w:lastRenderedPageBreak/>
        <w:t>Figure 1.</w:t>
      </w:r>
      <w:proofErr w:type="gramEnd"/>
      <w:r w:rsidRPr="00130810">
        <w:rPr>
          <w:rFonts w:eastAsia="MS ??" w:cs="Times New Roman"/>
          <w:b/>
          <w:lang w:eastAsia="ja-JP"/>
        </w:rPr>
        <w:t xml:space="preserve"> Burden of chronic diseases at 28 health facilities in Uganda: mean number of chronic disease visits per month per facility is displayed to the left of the midline and the proportion of all outpatient visits due to chronic </w:t>
      </w:r>
      <w:r w:rsidR="00A7344E">
        <w:rPr>
          <w:rFonts w:eastAsia="MS ??" w:cs="Times New Roman"/>
          <w:b/>
          <w:lang w:eastAsia="ja-JP"/>
        </w:rPr>
        <w:t xml:space="preserve">diseases </w:t>
      </w:r>
      <w:r w:rsidRPr="00130810">
        <w:rPr>
          <w:rFonts w:eastAsia="MS ??" w:cs="Times New Roman"/>
          <w:b/>
          <w:lang w:eastAsia="ja-JP"/>
        </w:rPr>
        <w:t>to the right.</w:t>
      </w: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r w:rsidRPr="00130810">
        <w:rPr>
          <w:rFonts w:eastAsia="Calibri" w:cs="Times New Roman"/>
          <w:noProof/>
          <w:lang w:val="de-DE" w:eastAsia="de-DE"/>
        </w:rPr>
        <w:drawing>
          <wp:anchor distT="0" distB="0" distL="114300" distR="114300" simplePos="0" relativeHeight="251659264" behindDoc="1" locked="0" layoutInCell="1" allowOverlap="1">
            <wp:simplePos x="0" y="0"/>
            <wp:positionH relativeFrom="column">
              <wp:posOffset>-19050</wp:posOffset>
            </wp:positionH>
            <wp:positionV relativeFrom="paragraph">
              <wp:posOffset>85725</wp:posOffset>
            </wp:positionV>
            <wp:extent cx="5915025" cy="4305300"/>
            <wp:effectExtent l="0" t="0" r="9525" b="0"/>
            <wp:wrapNone/>
            <wp:docPr id="15" name="Picture 15" descr="fig_stacked_new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_stacked_newaxi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5025" cy="4305300"/>
                    </a:xfrm>
                    <a:prstGeom prst="rect">
                      <a:avLst/>
                    </a:prstGeom>
                    <a:noFill/>
                  </pic:spPr>
                </pic:pic>
              </a:graphicData>
            </a:graphic>
          </wp:anchor>
        </w:drawing>
      </w: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240" w:lineRule="auto"/>
        <w:rPr>
          <w:rFonts w:eastAsia="MS ??" w:cs="Times New Roman"/>
          <w:b/>
          <w:lang w:eastAsia="ja-JP"/>
        </w:rPr>
      </w:pPr>
    </w:p>
    <w:p w:rsidR="00CA0E39" w:rsidRPr="00130810" w:rsidRDefault="00CA0E39" w:rsidP="00CA0E39">
      <w:pPr>
        <w:spacing w:after="0" w:line="360" w:lineRule="auto"/>
        <w:rPr>
          <w:rFonts w:eastAsia="MS ??" w:cs="Times New Roman"/>
          <w:b/>
          <w:lang w:eastAsia="ja-JP"/>
        </w:rPr>
      </w:pPr>
    </w:p>
    <w:p w:rsidR="00CA0E39" w:rsidRPr="00130810" w:rsidRDefault="00CA0E39" w:rsidP="00CA0E39">
      <w:pPr>
        <w:spacing w:after="0" w:line="360" w:lineRule="auto"/>
        <w:outlineLvl w:val="0"/>
        <w:rPr>
          <w:rFonts w:eastAsia="MS ??" w:cs="Times New Roman"/>
          <w:lang w:eastAsia="ja-JP"/>
        </w:rPr>
      </w:pPr>
      <w:r w:rsidRPr="00130810">
        <w:rPr>
          <w:rFonts w:eastAsia="MS ??" w:cs="Times New Roman"/>
          <w:lang w:eastAsia="ja-JP"/>
        </w:rPr>
        <w:t>COPD = chronic obstructive pulmonary disease</w:t>
      </w:r>
    </w:p>
    <w:p w:rsidR="00CA0E39" w:rsidRPr="00130810" w:rsidRDefault="00CA0E39" w:rsidP="00CA0E39">
      <w:pPr>
        <w:spacing w:after="0" w:line="240" w:lineRule="auto"/>
        <w:rPr>
          <w:rFonts w:eastAsia="MS ??" w:cs="Times New Roman"/>
          <w:b/>
          <w:lang w:eastAsia="ja-JP"/>
        </w:rPr>
      </w:pPr>
      <w:r w:rsidRPr="00130810">
        <w:rPr>
          <w:rFonts w:eastAsia="MS ??" w:cs="Times New Roman"/>
          <w:b/>
          <w:lang w:eastAsia="ja-JP"/>
        </w:rPr>
        <w:br w:type="page"/>
      </w:r>
    </w:p>
    <w:p w:rsidR="00CA0E39" w:rsidRPr="00130810" w:rsidRDefault="00CA0E39" w:rsidP="00CA0E39">
      <w:pPr>
        <w:spacing w:after="0" w:line="240" w:lineRule="auto"/>
        <w:rPr>
          <w:rFonts w:eastAsia="MS ??" w:cs="Times New Roman"/>
          <w:b/>
          <w:lang w:eastAsia="ja-JP"/>
        </w:rPr>
      </w:pPr>
      <w:proofErr w:type="gramStart"/>
      <w:r w:rsidRPr="00130810">
        <w:rPr>
          <w:rFonts w:eastAsia="MS ??" w:cs="Times New Roman"/>
          <w:b/>
          <w:lang w:eastAsia="ja-JP"/>
        </w:rPr>
        <w:lastRenderedPageBreak/>
        <w:t>Table 2.</w:t>
      </w:r>
      <w:proofErr w:type="gramEnd"/>
      <w:r w:rsidRPr="00130810">
        <w:rPr>
          <w:rFonts w:eastAsia="MS ??" w:cs="Times New Roman"/>
          <w:b/>
          <w:lang w:eastAsia="ja-JP"/>
        </w:rPr>
        <w:t xml:space="preserve"> Burden of chronic diseases at 28 health facilities in Uganda: service statistics for July-September 2012, by health facility type.</w:t>
      </w:r>
    </w:p>
    <w:p w:rsidR="00CA0E39" w:rsidRPr="00130810" w:rsidRDefault="00CA0E39" w:rsidP="00CA0E39">
      <w:pPr>
        <w:spacing w:after="0" w:line="240" w:lineRule="auto"/>
        <w:rPr>
          <w:rFonts w:eastAsia="MS ??" w:cs="Times New Roman"/>
          <w:lang w:eastAsia="ja-JP"/>
        </w:rPr>
      </w:pPr>
    </w:p>
    <w:tbl>
      <w:tblPr>
        <w:tblW w:w="8910"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tblPr>
      <w:tblGrid>
        <w:gridCol w:w="2835"/>
        <w:gridCol w:w="1522"/>
        <w:gridCol w:w="2313"/>
        <w:gridCol w:w="2240"/>
      </w:tblGrid>
      <w:tr w:rsidR="00CA0E39" w:rsidRPr="00130810" w:rsidTr="00CA0E39">
        <w:trPr>
          <w:cantSplit/>
          <w:tblHeader/>
        </w:trPr>
        <w:tc>
          <w:tcPr>
            <w:tcW w:w="2835" w:type="dxa"/>
            <w:tcMar>
              <w:left w:w="28" w:type="dxa"/>
              <w:right w:w="28" w:type="dxa"/>
            </w:tcMar>
          </w:tcPr>
          <w:p w:rsidR="00CA0E39" w:rsidRPr="00130810" w:rsidRDefault="00CA0E39" w:rsidP="00CA0E39">
            <w:pPr>
              <w:spacing w:before="20" w:after="20" w:line="240" w:lineRule="auto"/>
              <w:rPr>
                <w:rFonts w:eastAsia="MS ??" w:cs="Times New Roman"/>
                <w:b/>
                <w:iCs/>
                <w:lang w:eastAsia="ja-JP"/>
              </w:rPr>
            </w:pPr>
          </w:p>
        </w:tc>
        <w:tc>
          <w:tcPr>
            <w:tcW w:w="1522" w:type="dxa"/>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b/>
                <w:bCs/>
                <w:lang w:val="en-GB"/>
              </w:rPr>
            </w:pPr>
            <w:r w:rsidRPr="00130810">
              <w:rPr>
                <w:rFonts w:eastAsia="MS Mincho" w:cs="Times New Roman"/>
                <w:b/>
                <w:bCs/>
                <w:lang w:val="en-GB"/>
              </w:rPr>
              <w:t>Hospitals (N=4)</w:t>
            </w:r>
          </w:p>
        </w:tc>
        <w:tc>
          <w:tcPr>
            <w:tcW w:w="2313" w:type="dxa"/>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b/>
                <w:bCs/>
                <w:lang w:val="en-GB"/>
              </w:rPr>
            </w:pPr>
            <w:r w:rsidRPr="00130810">
              <w:rPr>
                <w:rFonts w:eastAsia="MS Mincho" w:cs="Times New Roman"/>
                <w:b/>
                <w:bCs/>
                <w:lang w:val="en-GB"/>
              </w:rPr>
              <w:t xml:space="preserve">Health </w:t>
            </w:r>
            <w:proofErr w:type="spellStart"/>
            <w:r w:rsidRPr="00130810">
              <w:rPr>
                <w:rFonts w:eastAsia="MS Mincho" w:cs="Times New Roman"/>
                <w:b/>
                <w:bCs/>
                <w:lang w:val="en-GB"/>
              </w:rPr>
              <w:t>centers</w:t>
            </w:r>
            <w:proofErr w:type="spellEnd"/>
            <w:r w:rsidRPr="00130810">
              <w:rPr>
                <w:rFonts w:eastAsia="MS Mincho" w:cs="Times New Roman"/>
                <w:b/>
                <w:bCs/>
                <w:lang w:val="en-GB"/>
              </w:rPr>
              <w:t xml:space="preserve"> III (N=12)</w:t>
            </w:r>
          </w:p>
        </w:tc>
        <w:tc>
          <w:tcPr>
            <w:tcW w:w="2240" w:type="dxa"/>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b/>
                <w:bCs/>
                <w:lang w:val="en-GB"/>
              </w:rPr>
            </w:pPr>
            <w:r w:rsidRPr="00130810">
              <w:rPr>
                <w:rFonts w:eastAsia="MS Mincho" w:cs="Times New Roman"/>
                <w:b/>
                <w:bCs/>
                <w:lang w:val="en-GB"/>
              </w:rPr>
              <w:t>Health centres II (N=12)</w:t>
            </w:r>
          </w:p>
        </w:tc>
      </w:tr>
      <w:tr w:rsidR="00CA0E39" w:rsidRPr="00130810" w:rsidTr="00CA0E39">
        <w:trPr>
          <w:cantSplit/>
        </w:trPr>
        <w:tc>
          <w:tcPr>
            <w:tcW w:w="2835" w:type="dxa"/>
            <w:tcBorders>
              <w:bottom w:val="single" w:sz="4" w:space="0" w:color="auto"/>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All visits/month/facility</w:t>
            </w:r>
          </w:p>
        </w:tc>
        <w:tc>
          <w:tcPr>
            <w:tcW w:w="1522" w:type="dxa"/>
            <w:tcBorders>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bCs/>
                <w:lang w:val="en-GB"/>
              </w:rPr>
            </w:pPr>
            <w:r w:rsidRPr="00130810">
              <w:rPr>
                <w:rFonts w:eastAsia="MS Mincho" w:cs="Times New Roman"/>
                <w:bCs/>
                <w:lang w:val="en-GB"/>
              </w:rPr>
              <w:t>1876</w:t>
            </w:r>
          </w:p>
        </w:tc>
        <w:tc>
          <w:tcPr>
            <w:tcW w:w="2313" w:type="dxa"/>
            <w:tcBorders>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bCs/>
                <w:lang w:val="en-GB"/>
              </w:rPr>
            </w:pPr>
            <w:r w:rsidRPr="00130810">
              <w:rPr>
                <w:rFonts w:eastAsia="MS Mincho" w:cs="Times New Roman"/>
                <w:bCs/>
                <w:lang w:val="en-GB"/>
              </w:rPr>
              <w:t>436</w:t>
            </w:r>
          </w:p>
        </w:tc>
        <w:tc>
          <w:tcPr>
            <w:tcW w:w="2240" w:type="dxa"/>
            <w:tcBorders>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bCs/>
                <w:lang w:val="en-GB"/>
              </w:rPr>
            </w:pPr>
            <w:r w:rsidRPr="00130810">
              <w:rPr>
                <w:rFonts w:eastAsia="MS Mincho" w:cs="Times New Roman"/>
                <w:bCs/>
                <w:lang w:val="en-GB"/>
              </w:rPr>
              <w:t>233</w:t>
            </w:r>
          </w:p>
        </w:tc>
      </w:tr>
      <w:tr w:rsidR="00CA0E39" w:rsidRPr="00130810" w:rsidTr="00CA0E39">
        <w:trPr>
          <w:cantSplit/>
        </w:trPr>
        <w:tc>
          <w:tcPr>
            <w:tcW w:w="2835" w:type="dxa"/>
            <w:tcBorders>
              <w:bottom w:val="nil"/>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Hypertension</w:t>
            </w:r>
          </w:p>
        </w:tc>
        <w:tc>
          <w:tcPr>
            <w:tcW w:w="1522" w:type="dxa"/>
            <w:tcBorders>
              <w:bottom w:val="nil"/>
            </w:tcBorders>
            <w:tcMar>
              <w:left w:w="28" w:type="dxa"/>
              <w:right w:w="28" w:type="dxa"/>
            </w:tcMar>
          </w:tcPr>
          <w:p w:rsidR="00CA0E39" w:rsidRPr="00130810" w:rsidRDefault="00CA0E39" w:rsidP="00CA0E39">
            <w:pPr>
              <w:spacing w:before="20" w:after="20" w:line="240" w:lineRule="auto"/>
              <w:jc w:val="center"/>
              <w:rPr>
                <w:rFonts w:eastAsia="MS Mincho" w:cs="Times New Roman"/>
                <w:b/>
                <w:bCs/>
                <w:lang w:val="en-GB"/>
              </w:rPr>
            </w:pPr>
          </w:p>
        </w:tc>
        <w:tc>
          <w:tcPr>
            <w:tcW w:w="2313" w:type="dxa"/>
            <w:tcBorders>
              <w:bottom w:val="nil"/>
            </w:tcBorders>
            <w:tcMar>
              <w:left w:w="28" w:type="dxa"/>
              <w:right w:w="28" w:type="dxa"/>
            </w:tcMar>
          </w:tcPr>
          <w:p w:rsidR="00CA0E39" w:rsidRPr="00130810" w:rsidRDefault="00CA0E39" w:rsidP="00CA0E39">
            <w:pPr>
              <w:spacing w:before="20" w:after="20" w:line="240" w:lineRule="auto"/>
              <w:jc w:val="center"/>
              <w:rPr>
                <w:rFonts w:eastAsia="MS Mincho" w:cs="Times New Roman"/>
                <w:b/>
                <w:bCs/>
                <w:lang w:val="en-GB"/>
              </w:rPr>
            </w:pPr>
          </w:p>
        </w:tc>
        <w:tc>
          <w:tcPr>
            <w:tcW w:w="2240" w:type="dxa"/>
            <w:tcBorders>
              <w:bottom w:val="nil"/>
            </w:tcBorders>
            <w:tcMar>
              <w:left w:w="28" w:type="dxa"/>
              <w:right w:w="28" w:type="dxa"/>
            </w:tcMar>
          </w:tcPr>
          <w:p w:rsidR="00CA0E39" w:rsidRPr="00130810" w:rsidRDefault="00CA0E39" w:rsidP="00CA0E39">
            <w:pPr>
              <w:spacing w:before="20" w:after="20" w:line="240" w:lineRule="auto"/>
              <w:jc w:val="center"/>
              <w:rPr>
                <w:rFonts w:eastAsia="MS Mincho" w:cs="Times New Roman"/>
                <w:b/>
                <w:bCs/>
                <w:lang w:val="en-GB"/>
              </w:rPr>
            </w:pP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Patients/month</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89</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9</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2</w:t>
            </w:r>
          </w:p>
        </w:tc>
      </w:tr>
      <w:tr w:rsidR="00CA0E39" w:rsidRPr="00130810" w:rsidTr="00CA0E39">
        <w:trPr>
          <w:cantSplit/>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Visits/month (% of all visits)</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 xml:space="preserve">94 </w:t>
            </w:r>
            <w:r w:rsidRPr="00130810">
              <w:rPr>
                <w:rFonts w:eastAsia="Arial Unicode MS" w:cs="Times New Roman"/>
                <w:lang w:val="en-GB"/>
              </w:rPr>
              <w:t>(5·0%)</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10 (2·3%)</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2 (0·9%)</w:t>
            </w:r>
          </w:p>
        </w:tc>
      </w:tr>
      <w:tr w:rsidR="00CA0E39" w:rsidRPr="00130810" w:rsidTr="00CA0E39">
        <w:trPr>
          <w:cantSplit/>
        </w:trPr>
        <w:tc>
          <w:tcPr>
            <w:tcW w:w="2835"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ind w:left="1361"/>
              <w:outlineLvl w:val="6"/>
              <w:rPr>
                <w:rFonts w:eastAsia="MS ??" w:cs="Times New Roman"/>
                <w:lang w:eastAsia="ja-JP"/>
              </w:rPr>
            </w:pPr>
            <w:r w:rsidRPr="00130810">
              <w:rPr>
                <w:rFonts w:eastAsia="MS ??" w:cs="Times New Roman"/>
                <w:lang w:eastAsia="ja-JP"/>
              </w:rPr>
              <w:t>(% of CD visits)</w:t>
            </w:r>
          </w:p>
        </w:tc>
        <w:tc>
          <w:tcPr>
            <w:tcW w:w="1522"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(15.0%)</w:t>
            </w:r>
          </w:p>
        </w:tc>
        <w:tc>
          <w:tcPr>
            <w:tcW w:w="2313"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(16.9%)</w:t>
            </w:r>
          </w:p>
        </w:tc>
        <w:tc>
          <w:tcPr>
            <w:tcW w:w="2240"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(22.2%)</w:t>
            </w:r>
          </w:p>
        </w:tc>
      </w:tr>
      <w:tr w:rsidR="00CA0E39" w:rsidRPr="00130810" w:rsidTr="00CA0E39">
        <w:trPr>
          <w:cantSplit/>
          <w:trHeight w:val="227"/>
        </w:trPr>
        <w:tc>
          <w:tcPr>
            <w:tcW w:w="2835" w:type="dxa"/>
            <w:tcBorders>
              <w:bottom w:val="nil"/>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Diabetes mellitus</w:t>
            </w:r>
          </w:p>
        </w:tc>
        <w:tc>
          <w:tcPr>
            <w:tcW w:w="1522" w:type="dxa"/>
            <w:tcBorders>
              <w:bottom w:val="nil"/>
            </w:tcBorders>
            <w:tcMar>
              <w:left w:w="28" w:type="dxa"/>
              <w:right w:w="28" w:type="dxa"/>
            </w:tcMar>
          </w:tcPr>
          <w:p w:rsidR="00CA0E39" w:rsidRPr="00130810" w:rsidRDefault="00CA0E39" w:rsidP="00CA0E39">
            <w:pPr>
              <w:spacing w:before="20" w:after="20" w:line="240" w:lineRule="auto"/>
              <w:jc w:val="center"/>
              <w:rPr>
                <w:rFonts w:eastAsia="MS ??" w:cs="Times New Roman"/>
                <w:lang w:eastAsia="ja-JP"/>
              </w:rPr>
            </w:pPr>
          </w:p>
        </w:tc>
        <w:tc>
          <w:tcPr>
            <w:tcW w:w="2313" w:type="dxa"/>
            <w:tcBorders>
              <w:bottom w:val="nil"/>
            </w:tcBorders>
            <w:tcMar>
              <w:left w:w="28" w:type="dxa"/>
              <w:right w:w="28" w:type="dxa"/>
            </w:tcMar>
          </w:tcPr>
          <w:p w:rsidR="00CA0E39" w:rsidRPr="00130810" w:rsidRDefault="00CA0E39" w:rsidP="00CA0E39">
            <w:pPr>
              <w:spacing w:before="20" w:after="20" w:line="240" w:lineRule="auto"/>
              <w:jc w:val="center"/>
              <w:rPr>
                <w:rFonts w:eastAsia="MS ??" w:cs="Times New Roman"/>
                <w:lang w:eastAsia="ja-JP"/>
              </w:rPr>
            </w:pPr>
          </w:p>
        </w:tc>
        <w:tc>
          <w:tcPr>
            <w:tcW w:w="2240"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Patients/month</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19</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w:t>
            </w: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Visits/month (% of all visits)</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 w:cs="Times New Roman"/>
                <w:lang w:eastAsia="ja-JP"/>
              </w:rPr>
            </w:pPr>
            <w:r w:rsidRPr="00130810">
              <w:rPr>
                <w:rFonts w:eastAsia="MS ??" w:cs="Times New Roman"/>
                <w:lang w:eastAsia="ja-JP"/>
              </w:rPr>
              <w:t>19 (1·0%)</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 w:cs="Times New Roman"/>
                <w:lang w:eastAsia="ja-JP"/>
              </w:rPr>
            </w:pPr>
            <w:r w:rsidRPr="00130810">
              <w:rPr>
                <w:rFonts w:eastAsia="MS ??" w:cs="Times New Roman"/>
                <w:lang w:eastAsia="ja-JP"/>
              </w:rPr>
              <w:t>&lt;1 (0·1%)</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 (&lt;0·1%)</w:t>
            </w:r>
          </w:p>
        </w:tc>
      </w:tr>
      <w:tr w:rsidR="00CA0E39" w:rsidRPr="00130810" w:rsidTr="00CA0E39">
        <w:trPr>
          <w:cantSplit/>
          <w:trHeight w:val="227"/>
        </w:trPr>
        <w:tc>
          <w:tcPr>
            <w:tcW w:w="2835"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ind w:left="1361"/>
              <w:outlineLvl w:val="6"/>
              <w:rPr>
                <w:rFonts w:eastAsia="MS ??" w:cs="Times New Roman"/>
                <w:lang w:eastAsia="ja-JP"/>
              </w:rPr>
            </w:pPr>
            <w:r w:rsidRPr="00130810">
              <w:rPr>
                <w:rFonts w:eastAsia="MS ??" w:cs="Times New Roman"/>
                <w:lang w:eastAsia="ja-JP"/>
              </w:rPr>
              <w:t>(% of CD visits)</w:t>
            </w:r>
          </w:p>
        </w:tc>
        <w:tc>
          <w:tcPr>
            <w:tcW w:w="1522"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 w:cs="Times New Roman"/>
                <w:lang w:eastAsia="ja-JP"/>
              </w:rPr>
            </w:pPr>
            <w:r w:rsidRPr="00130810">
              <w:rPr>
                <w:rFonts w:eastAsia="MS ??" w:cs="Times New Roman"/>
                <w:lang w:eastAsia="ja-JP"/>
              </w:rPr>
              <w:t>(3.0%)</w:t>
            </w:r>
          </w:p>
        </w:tc>
        <w:tc>
          <w:tcPr>
            <w:tcW w:w="2313"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 w:cs="Times New Roman"/>
                <w:lang w:eastAsia="ja-JP"/>
              </w:rPr>
            </w:pPr>
            <w:r w:rsidRPr="00130810">
              <w:rPr>
                <w:rFonts w:eastAsia="MS ??" w:cs="Times New Roman"/>
                <w:lang w:eastAsia="ja-JP"/>
              </w:rPr>
              <w:t>(0.7%)</w:t>
            </w:r>
          </w:p>
        </w:tc>
        <w:tc>
          <w:tcPr>
            <w:tcW w:w="2240"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(0.3%)</w:t>
            </w:r>
          </w:p>
        </w:tc>
      </w:tr>
      <w:tr w:rsidR="00CA0E39" w:rsidRPr="00130810" w:rsidTr="00CA0E39">
        <w:trPr>
          <w:cantSplit/>
          <w:trHeight w:val="227"/>
        </w:trPr>
        <w:tc>
          <w:tcPr>
            <w:tcW w:w="2835" w:type="dxa"/>
            <w:tcBorders>
              <w:bottom w:val="nil"/>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Heart failure</w:t>
            </w:r>
          </w:p>
        </w:tc>
        <w:tc>
          <w:tcPr>
            <w:tcW w:w="1522" w:type="dxa"/>
            <w:tcBorders>
              <w:bottom w:val="nil"/>
            </w:tcBorders>
            <w:tcMar>
              <w:left w:w="28" w:type="dxa"/>
              <w:right w:w="28" w:type="dxa"/>
            </w:tcMar>
          </w:tcPr>
          <w:p w:rsidR="00CA0E39" w:rsidRPr="00130810" w:rsidRDefault="00CA0E39" w:rsidP="00CA0E39">
            <w:pPr>
              <w:spacing w:before="20" w:after="20" w:line="240" w:lineRule="auto"/>
              <w:jc w:val="center"/>
              <w:rPr>
                <w:rFonts w:eastAsia="MS Mincho" w:cs="Times New Roman"/>
                <w:lang w:val="en-GB"/>
              </w:rPr>
            </w:pPr>
          </w:p>
        </w:tc>
        <w:tc>
          <w:tcPr>
            <w:tcW w:w="2313"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c>
          <w:tcPr>
            <w:tcW w:w="2240"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Patients/month</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2</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0</w:t>
            </w: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Visits/month (% of all visits)</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2 (</w:t>
            </w:r>
            <w:r w:rsidRPr="00130810">
              <w:rPr>
                <w:rFonts w:eastAsia="Arial Unicode MS" w:cs="Times New Roman"/>
                <w:lang w:val="en-GB"/>
              </w:rPr>
              <w:t>0·1%)</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 (0·1%)</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0</w:t>
            </w:r>
          </w:p>
        </w:tc>
      </w:tr>
      <w:tr w:rsidR="00CA0E39" w:rsidRPr="00130810" w:rsidTr="00CA0E39">
        <w:trPr>
          <w:cantSplit/>
          <w:trHeight w:val="227"/>
        </w:trPr>
        <w:tc>
          <w:tcPr>
            <w:tcW w:w="2835"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ind w:left="1361"/>
              <w:outlineLvl w:val="6"/>
              <w:rPr>
                <w:rFonts w:eastAsia="MS ??" w:cs="Times New Roman"/>
                <w:lang w:eastAsia="ja-JP"/>
              </w:rPr>
            </w:pPr>
            <w:r w:rsidRPr="00130810">
              <w:rPr>
                <w:rFonts w:eastAsia="MS ??" w:cs="Times New Roman"/>
                <w:lang w:eastAsia="ja-JP"/>
              </w:rPr>
              <w:t>(% of CD visits)</w:t>
            </w:r>
          </w:p>
        </w:tc>
        <w:tc>
          <w:tcPr>
            <w:tcW w:w="1522"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(0.3%)</w:t>
            </w:r>
          </w:p>
        </w:tc>
        <w:tc>
          <w:tcPr>
            <w:tcW w:w="2313"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(0.4%)</w:t>
            </w:r>
          </w:p>
        </w:tc>
        <w:tc>
          <w:tcPr>
            <w:tcW w:w="2240"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p>
        </w:tc>
      </w:tr>
      <w:tr w:rsidR="00CA0E39" w:rsidRPr="00130810" w:rsidTr="00CA0E39">
        <w:trPr>
          <w:cantSplit/>
          <w:trHeight w:val="227"/>
        </w:trPr>
        <w:tc>
          <w:tcPr>
            <w:tcW w:w="2835" w:type="dxa"/>
            <w:tcBorders>
              <w:bottom w:val="nil"/>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COPD or asthma</w:t>
            </w:r>
          </w:p>
        </w:tc>
        <w:tc>
          <w:tcPr>
            <w:tcW w:w="1522"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c>
          <w:tcPr>
            <w:tcW w:w="2313"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c>
          <w:tcPr>
            <w:tcW w:w="2240"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Patients/month</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14</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3</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1</w:t>
            </w: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Visits/month (% of all visits)</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15 (0·8%)</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3 (0·7%)</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1 (0·4%)</w:t>
            </w:r>
          </w:p>
        </w:tc>
      </w:tr>
      <w:tr w:rsidR="00CA0E39" w:rsidRPr="00130810" w:rsidTr="00CA0E39">
        <w:trPr>
          <w:cantSplit/>
          <w:trHeight w:val="227"/>
        </w:trPr>
        <w:tc>
          <w:tcPr>
            <w:tcW w:w="2835"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ind w:left="1361"/>
              <w:outlineLvl w:val="6"/>
              <w:rPr>
                <w:rFonts w:eastAsia="MS ??" w:cs="Times New Roman"/>
                <w:lang w:eastAsia="ja-JP"/>
              </w:rPr>
            </w:pPr>
            <w:r w:rsidRPr="00130810">
              <w:rPr>
                <w:rFonts w:eastAsia="MS ??" w:cs="Times New Roman"/>
                <w:lang w:eastAsia="ja-JP"/>
              </w:rPr>
              <w:t>(% of CD visits)</w:t>
            </w:r>
          </w:p>
        </w:tc>
        <w:tc>
          <w:tcPr>
            <w:tcW w:w="1522"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(2.4%)</w:t>
            </w:r>
          </w:p>
        </w:tc>
        <w:tc>
          <w:tcPr>
            <w:tcW w:w="2313"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(5.1%)</w:t>
            </w:r>
          </w:p>
        </w:tc>
        <w:tc>
          <w:tcPr>
            <w:tcW w:w="2240"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(11.1%)</w:t>
            </w:r>
          </w:p>
        </w:tc>
      </w:tr>
      <w:tr w:rsidR="00CA0E39" w:rsidRPr="00130810" w:rsidTr="00CA0E39">
        <w:trPr>
          <w:cantSplit/>
          <w:trHeight w:val="227"/>
        </w:trPr>
        <w:tc>
          <w:tcPr>
            <w:tcW w:w="2835" w:type="dxa"/>
            <w:tcBorders>
              <w:bottom w:val="nil"/>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Epilepsy</w:t>
            </w:r>
          </w:p>
        </w:tc>
        <w:tc>
          <w:tcPr>
            <w:tcW w:w="1522" w:type="dxa"/>
            <w:tcBorders>
              <w:bottom w:val="nil"/>
            </w:tcBorders>
            <w:tcMar>
              <w:left w:w="28" w:type="dxa"/>
              <w:right w:w="28" w:type="dxa"/>
            </w:tcMar>
          </w:tcPr>
          <w:p w:rsidR="00CA0E39" w:rsidRPr="00130810" w:rsidRDefault="00CA0E39" w:rsidP="00CA0E39">
            <w:pPr>
              <w:spacing w:before="20" w:after="20" w:line="240" w:lineRule="auto"/>
              <w:jc w:val="center"/>
              <w:rPr>
                <w:rFonts w:eastAsia="MS Mincho" w:cs="Times New Roman"/>
                <w:lang w:val="en-GB"/>
              </w:rPr>
            </w:pPr>
          </w:p>
        </w:tc>
        <w:tc>
          <w:tcPr>
            <w:tcW w:w="2313"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c>
          <w:tcPr>
            <w:tcW w:w="2240"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Patients/month</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25</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2</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w:t>
            </w: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Visits/month (% of all visits)</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25 (1·3%)</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2 (0·5%)</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&lt;1 (0·4%)</w:t>
            </w:r>
          </w:p>
        </w:tc>
      </w:tr>
      <w:tr w:rsidR="00CA0E39" w:rsidRPr="00130810" w:rsidTr="00CA0E39">
        <w:trPr>
          <w:cantSplit/>
          <w:trHeight w:val="227"/>
        </w:trPr>
        <w:tc>
          <w:tcPr>
            <w:tcW w:w="2835"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ind w:left="1361"/>
              <w:outlineLvl w:val="6"/>
              <w:rPr>
                <w:rFonts w:eastAsia="MS ??" w:cs="Times New Roman"/>
                <w:lang w:eastAsia="ja-JP"/>
              </w:rPr>
            </w:pPr>
            <w:r w:rsidRPr="00130810">
              <w:rPr>
                <w:rFonts w:eastAsia="MS ??" w:cs="Times New Roman"/>
                <w:lang w:eastAsia="ja-JP"/>
              </w:rPr>
              <w:t>(% of CD visits)</w:t>
            </w:r>
          </w:p>
        </w:tc>
        <w:tc>
          <w:tcPr>
            <w:tcW w:w="1522"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(4.0%)</w:t>
            </w:r>
          </w:p>
        </w:tc>
        <w:tc>
          <w:tcPr>
            <w:tcW w:w="2313"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(3.4%)</w:t>
            </w:r>
          </w:p>
        </w:tc>
        <w:tc>
          <w:tcPr>
            <w:tcW w:w="2240" w:type="dxa"/>
            <w:tcBorders>
              <w:top w:val="nil"/>
              <w:bottom w:val="single" w:sz="4" w:space="0" w:color="auto"/>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(9.6%)</w:t>
            </w:r>
          </w:p>
        </w:tc>
      </w:tr>
      <w:tr w:rsidR="00CA0E39" w:rsidRPr="00130810" w:rsidTr="00CA0E39">
        <w:trPr>
          <w:cantSplit/>
          <w:trHeight w:val="227"/>
        </w:trPr>
        <w:tc>
          <w:tcPr>
            <w:tcW w:w="2835" w:type="dxa"/>
            <w:tcBorders>
              <w:bottom w:val="nil"/>
            </w:tcBorders>
            <w:tcMar>
              <w:left w:w="28" w:type="dxa"/>
              <w:right w:w="28" w:type="dxa"/>
            </w:tcMar>
          </w:tcPr>
          <w:p w:rsidR="00CA0E39" w:rsidRPr="00130810" w:rsidRDefault="00CA0E39" w:rsidP="00CA0E39">
            <w:pPr>
              <w:keepNext/>
              <w:keepLines/>
              <w:spacing w:before="20" w:after="20" w:line="240" w:lineRule="auto"/>
              <w:outlineLvl w:val="6"/>
              <w:rPr>
                <w:rFonts w:eastAsia="MS ??" w:cs="Times New Roman"/>
                <w:b/>
                <w:iCs/>
                <w:lang w:eastAsia="ja-JP"/>
              </w:rPr>
            </w:pPr>
            <w:r w:rsidRPr="00130810">
              <w:rPr>
                <w:rFonts w:eastAsia="MS ??" w:cs="Times New Roman"/>
                <w:b/>
                <w:iCs/>
                <w:lang w:eastAsia="ja-JP"/>
              </w:rPr>
              <w:t>HIV infection</w:t>
            </w:r>
          </w:p>
        </w:tc>
        <w:tc>
          <w:tcPr>
            <w:tcW w:w="1522" w:type="dxa"/>
            <w:tcBorders>
              <w:bottom w:val="nil"/>
            </w:tcBorders>
            <w:tcMar>
              <w:left w:w="28" w:type="dxa"/>
              <w:right w:w="28" w:type="dxa"/>
            </w:tcMar>
          </w:tcPr>
          <w:p w:rsidR="00CA0E39" w:rsidRPr="00130810" w:rsidRDefault="00CA0E39" w:rsidP="00CA0E39">
            <w:pPr>
              <w:spacing w:before="20" w:after="20" w:line="240" w:lineRule="auto"/>
              <w:jc w:val="center"/>
              <w:rPr>
                <w:rFonts w:eastAsia="MS Mincho" w:cs="Times New Roman"/>
                <w:lang w:val="en-GB"/>
              </w:rPr>
            </w:pPr>
          </w:p>
        </w:tc>
        <w:tc>
          <w:tcPr>
            <w:tcW w:w="2313"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c>
          <w:tcPr>
            <w:tcW w:w="2240" w:type="dxa"/>
            <w:tcBorders>
              <w:bottom w:val="nil"/>
            </w:tcBorders>
            <w:tcMar>
              <w:left w:w="28" w:type="dxa"/>
              <w:right w:w="28" w:type="dxa"/>
            </w:tcMar>
          </w:tcPr>
          <w:p w:rsidR="00CA0E39" w:rsidRPr="00130810" w:rsidRDefault="00CA0E39" w:rsidP="00CA0E39">
            <w:pPr>
              <w:spacing w:before="20" w:after="20" w:line="240" w:lineRule="auto"/>
              <w:jc w:val="center"/>
              <w:rPr>
                <w:rFonts w:eastAsia="Arial Unicode MS" w:cs="Times New Roman"/>
                <w:lang w:eastAsia="ja-JP"/>
              </w:rPr>
            </w:pP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Patients/month</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386</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39</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5</w:t>
            </w:r>
          </w:p>
        </w:tc>
      </w:tr>
      <w:tr w:rsidR="00CA0E39" w:rsidRPr="00130810" w:rsidTr="00CA0E39">
        <w:trPr>
          <w:cantSplit/>
          <w:trHeight w:val="227"/>
        </w:trPr>
        <w:tc>
          <w:tcPr>
            <w:tcW w:w="2835" w:type="dxa"/>
            <w:tcBorders>
              <w:top w:val="nil"/>
              <w:bottom w:val="nil"/>
            </w:tcBorders>
            <w:tcMar>
              <w:left w:w="28" w:type="dxa"/>
              <w:right w:w="28" w:type="dxa"/>
            </w:tcMar>
          </w:tcPr>
          <w:p w:rsidR="00CA0E39" w:rsidRPr="00130810" w:rsidRDefault="00CA0E39" w:rsidP="00CA0E39">
            <w:pPr>
              <w:keepNext/>
              <w:keepLines/>
              <w:spacing w:before="20" w:after="20" w:line="240" w:lineRule="auto"/>
              <w:ind w:left="284"/>
              <w:outlineLvl w:val="6"/>
              <w:rPr>
                <w:rFonts w:eastAsia="MS ??" w:cs="Times New Roman"/>
                <w:lang w:eastAsia="ja-JP"/>
              </w:rPr>
            </w:pPr>
            <w:r w:rsidRPr="00130810">
              <w:rPr>
                <w:rFonts w:eastAsia="MS ??" w:cs="Times New Roman"/>
                <w:lang w:eastAsia="ja-JP"/>
              </w:rPr>
              <w:t>Visits/month (% of all visits)</w:t>
            </w:r>
          </w:p>
        </w:tc>
        <w:tc>
          <w:tcPr>
            <w:tcW w:w="1522"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470 (25·1%)</w:t>
            </w:r>
          </w:p>
        </w:tc>
        <w:tc>
          <w:tcPr>
            <w:tcW w:w="2313"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42 (9·6%)</w:t>
            </w:r>
          </w:p>
        </w:tc>
        <w:tc>
          <w:tcPr>
            <w:tcW w:w="2240" w:type="dxa"/>
            <w:tcBorders>
              <w:top w:val="nil"/>
              <w:bottom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5 (2·1%)</w:t>
            </w:r>
          </w:p>
        </w:tc>
      </w:tr>
      <w:tr w:rsidR="00CA0E39" w:rsidRPr="00130810" w:rsidTr="00CA0E39">
        <w:trPr>
          <w:cantSplit/>
          <w:trHeight w:val="227"/>
        </w:trPr>
        <w:tc>
          <w:tcPr>
            <w:tcW w:w="2835" w:type="dxa"/>
            <w:tcBorders>
              <w:top w:val="nil"/>
            </w:tcBorders>
            <w:tcMar>
              <w:left w:w="28" w:type="dxa"/>
              <w:right w:w="28" w:type="dxa"/>
            </w:tcMar>
          </w:tcPr>
          <w:p w:rsidR="00CA0E39" w:rsidRPr="00130810" w:rsidRDefault="00CA0E39" w:rsidP="00CA0E39">
            <w:pPr>
              <w:keepNext/>
              <w:keepLines/>
              <w:spacing w:before="20" w:after="20" w:line="240" w:lineRule="auto"/>
              <w:ind w:left="1361"/>
              <w:outlineLvl w:val="6"/>
              <w:rPr>
                <w:rFonts w:eastAsia="MS ??" w:cs="Times New Roman"/>
                <w:lang w:eastAsia="ja-JP"/>
              </w:rPr>
            </w:pPr>
            <w:r w:rsidRPr="00130810">
              <w:rPr>
                <w:rFonts w:eastAsia="MS ??" w:cs="Times New Roman"/>
                <w:lang w:eastAsia="ja-JP"/>
              </w:rPr>
              <w:t>(% of CD visits)</w:t>
            </w:r>
          </w:p>
        </w:tc>
        <w:tc>
          <w:tcPr>
            <w:tcW w:w="1522" w:type="dxa"/>
            <w:tcBorders>
              <w:top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lang w:val="en-GB"/>
              </w:rPr>
            </w:pPr>
            <w:r w:rsidRPr="00130810">
              <w:rPr>
                <w:rFonts w:eastAsia="MS Mincho" w:cs="Times New Roman"/>
                <w:lang w:val="en-GB"/>
              </w:rPr>
              <w:t>(75.2%)</w:t>
            </w:r>
          </w:p>
        </w:tc>
        <w:tc>
          <w:tcPr>
            <w:tcW w:w="2313" w:type="dxa"/>
            <w:tcBorders>
              <w:top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(71.2%)</w:t>
            </w:r>
          </w:p>
        </w:tc>
        <w:tc>
          <w:tcPr>
            <w:tcW w:w="2240" w:type="dxa"/>
            <w:tcBorders>
              <w:top w:val="nil"/>
            </w:tcBorders>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lang w:eastAsia="ja-JP"/>
              </w:rPr>
            </w:pPr>
            <w:r w:rsidRPr="00130810">
              <w:rPr>
                <w:rFonts w:eastAsia="Arial Unicode MS" w:cs="Times New Roman"/>
                <w:lang w:eastAsia="ja-JP"/>
              </w:rPr>
              <w:t>(55.6%)</w:t>
            </w:r>
          </w:p>
        </w:tc>
      </w:tr>
      <w:tr w:rsidR="00CA0E39" w:rsidRPr="00130810" w:rsidTr="00CA0E39">
        <w:trPr>
          <w:cantSplit/>
          <w:trHeight w:val="227"/>
        </w:trPr>
        <w:tc>
          <w:tcPr>
            <w:tcW w:w="2835" w:type="dxa"/>
            <w:tcMar>
              <w:left w:w="28" w:type="dxa"/>
              <w:right w:w="28" w:type="dxa"/>
            </w:tcMar>
          </w:tcPr>
          <w:p w:rsidR="00CA0E39" w:rsidRPr="00130810" w:rsidRDefault="00CA0E39" w:rsidP="00CA0E39">
            <w:pPr>
              <w:keepNext/>
              <w:keepLines/>
              <w:spacing w:before="20" w:after="20" w:line="240" w:lineRule="auto"/>
              <w:outlineLvl w:val="6"/>
              <w:rPr>
                <w:rFonts w:eastAsia="MS ??" w:cs="Times New Roman"/>
                <w:b/>
                <w:i/>
                <w:lang w:eastAsia="ja-JP"/>
              </w:rPr>
            </w:pPr>
            <w:r w:rsidRPr="00130810">
              <w:rPr>
                <w:rFonts w:eastAsia="MS ??" w:cs="Times New Roman"/>
                <w:b/>
                <w:i/>
                <w:lang w:eastAsia="ja-JP"/>
              </w:rPr>
              <w:t>Visits for CDs/month/facility</w:t>
            </w:r>
          </w:p>
        </w:tc>
        <w:tc>
          <w:tcPr>
            <w:tcW w:w="1522" w:type="dxa"/>
            <w:tcMar>
              <w:left w:w="28" w:type="dxa"/>
              <w:right w:w="28" w:type="dxa"/>
            </w:tcMar>
          </w:tcPr>
          <w:p w:rsidR="00CA0E39" w:rsidRPr="00130810" w:rsidRDefault="00CA0E39" w:rsidP="00CA0E39">
            <w:pPr>
              <w:keepNext/>
              <w:keepLines/>
              <w:spacing w:before="20" w:after="20" w:line="240" w:lineRule="auto"/>
              <w:jc w:val="center"/>
              <w:outlineLvl w:val="6"/>
              <w:rPr>
                <w:rFonts w:eastAsia="MS Mincho" w:cs="Times New Roman"/>
                <w:i/>
                <w:lang w:val="en-GB"/>
              </w:rPr>
            </w:pPr>
            <w:r w:rsidRPr="00130810">
              <w:rPr>
                <w:rFonts w:eastAsia="MS Mincho" w:cs="Times New Roman"/>
                <w:i/>
                <w:lang w:val="en-GB"/>
              </w:rPr>
              <w:t>625</w:t>
            </w:r>
          </w:p>
        </w:tc>
        <w:tc>
          <w:tcPr>
            <w:tcW w:w="2313" w:type="dxa"/>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i/>
                <w:lang w:eastAsia="ja-JP"/>
              </w:rPr>
            </w:pPr>
            <w:r w:rsidRPr="00130810">
              <w:rPr>
                <w:rFonts w:eastAsia="Arial Unicode MS" w:cs="Times New Roman"/>
                <w:i/>
                <w:lang w:eastAsia="ja-JP"/>
              </w:rPr>
              <w:t>59</w:t>
            </w:r>
          </w:p>
        </w:tc>
        <w:tc>
          <w:tcPr>
            <w:tcW w:w="2240" w:type="dxa"/>
            <w:tcMar>
              <w:left w:w="28" w:type="dxa"/>
              <w:right w:w="28" w:type="dxa"/>
            </w:tcMar>
          </w:tcPr>
          <w:p w:rsidR="00CA0E39" w:rsidRPr="00130810" w:rsidRDefault="00CA0E39" w:rsidP="00CA0E39">
            <w:pPr>
              <w:keepNext/>
              <w:keepLines/>
              <w:spacing w:before="20" w:after="20" w:line="240" w:lineRule="auto"/>
              <w:jc w:val="center"/>
              <w:outlineLvl w:val="6"/>
              <w:rPr>
                <w:rFonts w:eastAsia="Arial Unicode MS" w:cs="Times New Roman"/>
                <w:i/>
                <w:lang w:eastAsia="ja-JP"/>
              </w:rPr>
            </w:pPr>
            <w:r w:rsidRPr="00130810">
              <w:rPr>
                <w:rFonts w:eastAsia="Arial Unicode MS" w:cs="Times New Roman"/>
                <w:i/>
                <w:lang w:eastAsia="ja-JP"/>
              </w:rPr>
              <w:t>9</w:t>
            </w:r>
          </w:p>
        </w:tc>
      </w:tr>
    </w:tbl>
    <w:p w:rsidR="00CA0E39" w:rsidRPr="00130810" w:rsidRDefault="00CA0E39" w:rsidP="00CA0E39">
      <w:pPr>
        <w:spacing w:after="0" w:line="240" w:lineRule="auto"/>
        <w:rPr>
          <w:rFonts w:eastAsia="MS ??" w:cs="Times New Roman"/>
          <w:lang w:eastAsia="ja-JP"/>
        </w:rPr>
      </w:pPr>
    </w:p>
    <w:p w:rsidR="00A7344E" w:rsidRDefault="00CA0E39" w:rsidP="00CA0E39">
      <w:pPr>
        <w:spacing w:after="0" w:line="240" w:lineRule="auto"/>
        <w:rPr>
          <w:rFonts w:eastAsia="MS ??" w:cs="Times New Roman"/>
          <w:lang w:eastAsia="ja-JP"/>
        </w:rPr>
      </w:pPr>
      <w:r w:rsidRPr="00130810">
        <w:rPr>
          <w:rFonts w:eastAsia="MS ??" w:cs="Times New Roman"/>
          <w:lang w:eastAsia="ja-JP"/>
        </w:rPr>
        <w:t xml:space="preserve">Results represent the mean number of patients and visits per month per facility, and proportion of visits as percentage of all visits made by patients to these facilities, and as a proportion of all visits made for </w:t>
      </w:r>
      <w:r w:rsidR="004F1ADF">
        <w:rPr>
          <w:rFonts w:eastAsia="MS ??" w:cs="Times New Roman"/>
          <w:lang w:eastAsia="ja-JP"/>
        </w:rPr>
        <w:t>CD</w:t>
      </w:r>
      <w:r w:rsidRPr="00130810">
        <w:rPr>
          <w:rFonts w:eastAsia="MS ??" w:cs="Times New Roman"/>
          <w:lang w:eastAsia="ja-JP"/>
        </w:rPr>
        <w:t xml:space="preserve">s. </w:t>
      </w:r>
    </w:p>
    <w:p w:rsidR="00A7344E" w:rsidRDefault="00A7344E"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sectPr w:rsidR="00CA0E39" w:rsidRPr="00130810" w:rsidSect="00CA0E39">
          <w:footerReference w:type="even" r:id="rId8"/>
          <w:footerReference w:type="default" r:id="rId9"/>
          <w:pgSz w:w="11907" w:h="16839" w:code="9"/>
          <w:pgMar w:top="1440" w:right="1134" w:bottom="1440" w:left="1440" w:header="720" w:footer="720" w:gutter="0"/>
          <w:cols w:space="720"/>
          <w:docGrid w:linePitch="326"/>
        </w:sectPr>
      </w:pPr>
      <w:r w:rsidRPr="00130810">
        <w:rPr>
          <w:rFonts w:eastAsia="MS ??" w:cs="Times New Roman"/>
          <w:lang w:eastAsia="ja-JP"/>
        </w:rPr>
        <w:t>COPD=chronic obstructive lung disease.</w:t>
      </w:r>
    </w:p>
    <w:p w:rsidR="00CA0E39" w:rsidRPr="00130810" w:rsidRDefault="00CA0E39" w:rsidP="00CA0E39">
      <w:pPr>
        <w:spacing w:after="0" w:line="240" w:lineRule="auto"/>
        <w:rPr>
          <w:rFonts w:eastAsia="MS ??" w:cs="Times New Roman"/>
          <w:b/>
          <w:lang w:eastAsia="ja-JP"/>
        </w:rPr>
      </w:pPr>
      <w:proofErr w:type="gramStart"/>
      <w:r w:rsidRPr="00130810">
        <w:rPr>
          <w:rFonts w:eastAsia="MS ??" w:cs="Times New Roman"/>
          <w:b/>
          <w:lang w:eastAsia="ja-JP"/>
        </w:rPr>
        <w:lastRenderedPageBreak/>
        <w:t>Table 3.</w:t>
      </w:r>
      <w:proofErr w:type="gramEnd"/>
      <w:r w:rsidRPr="00130810">
        <w:rPr>
          <w:rFonts w:eastAsia="MS ??" w:cs="Times New Roman"/>
          <w:b/>
          <w:lang w:eastAsia="ja-JP"/>
        </w:rPr>
        <w:t xml:space="preserve"> Availability of guidelines and basic supplies and strength of management, training and reporting systems to ensure quality care for HIV, hypertension and diabetes mellitus at 28 health facilities in Uganda, by health facility level.</w:t>
      </w:r>
    </w:p>
    <w:p w:rsidR="00CA0E39" w:rsidRPr="00130810" w:rsidRDefault="00CA0E39" w:rsidP="00CA0E39">
      <w:pPr>
        <w:spacing w:after="0" w:line="240" w:lineRule="auto"/>
        <w:rPr>
          <w:rFonts w:eastAsia="MS ??" w:cs="Times New Roman"/>
          <w:b/>
          <w:lang w:eastAsia="ja-JP"/>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40"/>
        <w:gridCol w:w="960"/>
        <w:gridCol w:w="1240"/>
        <w:gridCol w:w="1240"/>
        <w:gridCol w:w="1240"/>
        <w:gridCol w:w="1059"/>
        <w:gridCol w:w="1134"/>
        <w:gridCol w:w="1134"/>
      </w:tblGrid>
      <w:tr w:rsidR="00CA0E39" w:rsidRPr="00130810" w:rsidTr="00CA0E39">
        <w:trPr>
          <w:trHeight w:val="645"/>
        </w:trPr>
        <w:tc>
          <w:tcPr>
            <w:tcW w:w="1440"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color w:val="000000"/>
              </w:rPr>
            </w:pPr>
            <w:r w:rsidRPr="00130810">
              <w:rPr>
                <w:rFonts w:eastAsia="MS ??" w:cs="Times New Roman"/>
                <w:b/>
                <w:color w:val="000000"/>
              </w:rPr>
              <w:t>Outcome</w:t>
            </w:r>
          </w:p>
        </w:tc>
        <w:tc>
          <w:tcPr>
            <w:tcW w:w="960"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color w:val="000000"/>
              </w:rPr>
            </w:pPr>
            <w:r w:rsidRPr="00130810">
              <w:rPr>
                <w:rFonts w:eastAsia="MS ??" w:cs="Times New Roman"/>
                <w:b/>
                <w:color w:val="000000"/>
              </w:rPr>
              <w:t>Disease</w:t>
            </w:r>
          </w:p>
        </w:tc>
        <w:tc>
          <w:tcPr>
            <w:tcW w:w="1240"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 xml:space="preserve">Hospitals and health </w:t>
            </w:r>
            <w:proofErr w:type="spellStart"/>
            <w:r w:rsidRPr="00130810">
              <w:rPr>
                <w:rFonts w:eastAsia="MS ??" w:cs="Times New Roman"/>
                <w:b/>
                <w:bCs/>
                <w:color w:val="000000"/>
              </w:rPr>
              <w:t>centres</w:t>
            </w:r>
            <w:proofErr w:type="spellEnd"/>
            <w:r w:rsidRPr="00130810">
              <w:rPr>
                <w:rFonts w:eastAsia="MS ??" w:cs="Times New Roman"/>
                <w:b/>
                <w:bCs/>
                <w:color w:val="000000"/>
              </w:rPr>
              <w:t xml:space="preserve"> IV (N=4)</w:t>
            </w:r>
          </w:p>
        </w:tc>
        <w:tc>
          <w:tcPr>
            <w:tcW w:w="1240"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Health centers III (N=12)</w:t>
            </w:r>
          </w:p>
        </w:tc>
        <w:tc>
          <w:tcPr>
            <w:tcW w:w="1240"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 xml:space="preserve">Health </w:t>
            </w:r>
            <w:proofErr w:type="spellStart"/>
            <w:r w:rsidRPr="00130810">
              <w:rPr>
                <w:rFonts w:eastAsia="MS ??" w:cs="Times New Roman"/>
                <w:b/>
                <w:bCs/>
                <w:color w:val="000000"/>
              </w:rPr>
              <w:t>centres</w:t>
            </w:r>
            <w:proofErr w:type="spellEnd"/>
            <w:r w:rsidRPr="00130810">
              <w:rPr>
                <w:rFonts w:eastAsia="MS ??" w:cs="Times New Roman"/>
                <w:b/>
                <w:bCs/>
                <w:color w:val="000000"/>
              </w:rPr>
              <w:t xml:space="preserve"> II (N=12)</w:t>
            </w:r>
          </w:p>
        </w:tc>
        <w:tc>
          <w:tcPr>
            <w:tcW w:w="1059"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P-value</w:t>
            </w:r>
          </w:p>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(comparing facilities)</w:t>
            </w:r>
          </w:p>
        </w:tc>
        <w:tc>
          <w:tcPr>
            <w:tcW w:w="11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Total</w:t>
            </w:r>
          </w:p>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(N=28)</w:t>
            </w:r>
          </w:p>
        </w:tc>
        <w:tc>
          <w:tcPr>
            <w:tcW w:w="1134"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b/>
                <w:bCs/>
                <w:color w:val="000000"/>
              </w:rPr>
            </w:pPr>
            <w:r w:rsidRPr="00130810">
              <w:rPr>
                <w:rFonts w:eastAsia="MS ??" w:cs="Times New Roman"/>
                <w:b/>
                <w:bCs/>
                <w:color w:val="000000"/>
              </w:rPr>
              <w:t>P-value (versus HIV)</w:t>
            </w:r>
          </w:p>
        </w:tc>
      </w:tr>
      <w:tr w:rsidR="00CA0E39" w:rsidRPr="00130810" w:rsidTr="00CA0E39">
        <w:trPr>
          <w:trHeight w:val="213"/>
        </w:trPr>
        <w:tc>
          <w:tcPr>
            <w:tcW w:w="9447" w:type="dxa"/>
            <w:gridSpan w:val="8"/>
            <w:tcBorders>
              <w:top w:val="single" w:sz="4" w:space="0" w:color="auto"/>
              <w:left w:val="single" w:sz="4" w:space="0" w:color="auto"/>
              <w:bottom w:val="single" w:sz="4" w:space="0" w:color="auto"/>
              <w:right w:val="single" w:sz="4" w:space="0" w:color="auto"/>
            </w:tcBorders>
            <w:shd w:val="clear" w:color="auto" w:fill="E6E6E6"/>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Availability of guidelines and basic supplies</w:t>
            </w:r>
          </w:p>
        </w:tc>
      </w:tr>
      <w:tr w:rsidR="00CA0E39" w:rsidRPr="00130810" w:rsidTr="00CA0E39">
        <w:trPr>
          <w:trHeight w:val="213"/>
        </w:trPr>
        <w:tc>
          <w:tcPr>
            <w:tcW w:w="1440"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Guidelines</w:t>
            </w:r>
          </w:p>
        </w:tc>
        <w:tc>
          <w:tcPr>
            <w:tcW w:w="96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HIV</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(0%)</w:t>
            </w:r>
          </w:p>
        </w:tc>
        <w:tc>
          <w:tcPr>
            <w:tcW w:w="1059"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13 (42%)</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77"/>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HTN</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059"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0·69</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22 (79%)</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0.01</w:t>
            </w:r>
          </w:p>
        </w:tc>
      </w:tr>
      <w:tr w:rsidR="00CA0E39" w:rsidRPr="00130810" w:rsidTr="00CA0E39">
        <w:trPr>
          <w:trHeight w:val="77"/>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DM</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059"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0·69</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22 (79%)</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0.01</w:t>
            </w:r>
          </w:p>
        </w:tc>
      </w:tr>
      <w:tr w:rsidR="00CA0E39" w:rsidRPr="00130810" w:rsidTr="00CA0E39">
        <w:trPr>
          <w:trHeight w:val="77"/>
        </w:trPr>
        <w:tc>
          <w:tcPr>
            <w:tcW w:w="1440"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color w:val="000000"/>
              </w:rPr>
              <w:t>Basic diagnostic equipment</w:t>
            </w:r>
          </w:p>
        </w:tc>
        <w:tc>
          <w:tcPr>
            <w:tcW w:w="96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HIV</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11 (92%)</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(33%)</w:t>
            </w:r>
          </w:p>
        </w:tc>
        <w:tc>
          <w:tcPr>
            <w:tcW w:w="1059"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0·007</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19 (68%)</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77"/>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HTN</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11 (92%)</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8 (67%)</w:t>
            </w:r>
          </w:p>
        </w:tc>
        <w:tc>
          <w:tcPr>
            <w:tcW w:w="1059"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0·31</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23 (82%)</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0.29</w:t>
            </w:r>
          </w:p>
        </w:tc>
      </w:tr>
      <w:tr w:rsidR="00CA0E39" w:rsidRPr="00130810" w:rsidTr="00CA0E39">
        <w:trPr>
          <w:trHeight w:val="283"/>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DM</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5 (42%)</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(8%)</w:t>
            </w:r>
          </w:p>
        </w:tc>
        <w:tc>
          <w:tcPr>
            <w:tcW w:w="1059"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0·003</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10 (36%)</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0.004</w:t>
            </w:r>
          </w:p>
        </w:tc>
      </w:tr>
      <w:tr w:rsidR="00CA0E39" w:rsidRPr="00130810" w:rsidTr="00CA0E39">
        <w:trPr>
          <w:trHeight w:val="330"/>
        </w:trPr>
        <w:tc>
          <w:tcPr>
            <w:tcW w:w="1440"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First line therapy</w:t>
            </w:r>
          </w:p>
        </w:tc>
        <w:tc>
          <w:tcPr>
            <w:tcW w:w="96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HIV</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8 (67%)</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w:t>
            </w:r>
          </w:p>
        </w:tc>
        <w:tc>
          <w:tcPr>
            <w:tcW w:w="1059"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12 (43%)</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330"/>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HTN</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8 (67%)</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(8%)</w:t>
            </w:r>
          </w:p>
        </w:tc>
        <w:tc>
          <w:tcPr>
            <w:tcW w:w="1059"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0·001</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13 (46%)</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&gt;0.99</w:t>
            </w:r>
          </w:p>
        </w:tc>
      </w:tr>
      <w:tr w:rsidR="00CA0E39" w:rsidRPr="00130810" w:rsidTr="00CA0E39">
        <w:trPr>
          <w:trHeight w:val="330"/>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DM</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3 (75%)</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(17%)</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w:t>
            </w:r>
          </w:p>
        </w:tc>
        <w:tc>
          <w:tcPr>
            <w:tcW w:w="1059"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0·006</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5 (18%)</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0.07</w:t>
            </w:r>
          </w:p>
        </w:tc>
      </w:tr>
      <w:tr w:rsidR="00CA0E39" w:rsidRPr="00130810" w:rsidTr="00CA0E39">
        <w:trPr>
          <w:trHeight w:val="77"/>
        </w:trPr>
        <w:tc>
          <w:tcPr>
            <w:tcW w:w="9447" w:type="dxa"/>
            <w:gridSpan w:val="8"/>
            <w:tcBorders>
              <w:top w:val="single" w:sz="4" w:space="0" w:color="auto"/>
              <w:left w:val="single" w:sz="4" w:space="0" w:color="auto"/>
              <w:bottom w:val="single" w:sz="4" w:space="0" w:color="auto"/>
              <w:right w:val="single" w:sz="4" w:space="0" w:color="auto"/>
            </w:tcBorders>
            <w:shd w:val="clear" w:color="auto" w:fill="E6E6E6"/>
          </w:tcPr>
          <w:p w:rsidR="00CA0E39" w:rsidRPr="00130810" w:rsidRDefault="00CA0E39" w:rsidP="00CA0E39">
            <w:pPr>
              <w:spacing w:before="20" w:after="20" w:line="240" w:lineRule="auto"/>
              <w:rPr>
                <w:rFonts w:eastAsia="MS ??" w:cs="Times New Roman"/>
                <w:b/>
                <w:lang w:eastAsia="ja-JP"/>
              </w:rPr>
            </w:pPr>
            <w:r w:rsidRPr="00130810">
              <w:rPr>
                <w:rFonts w:eastAsia="MS ??" w:cs="Times New Roman"/>
                <w:b/>
                <w:lang w:eastAsia="ja-JP"/>
              </w:rPr>
              <w:t>Strength of management, training and reporting systems</w:t>
            </w:r>
          </w:p>
        </w:tc>
      </w:tr>
      <w:tr w:rsidR="00CA0E39" w:rsidRPr="00130810" w:rsidTr="00CA0E39">
        <w:trPr>
          <w:trHeight w:val="77"/>
        </w:trPr>
        <w:tc>
          <w:tcPr>
            <w:tcW w:w="1440"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Training of any HW past 2 years</w:t>
            </w:r>
          </w:p>
        </w:tc>
        <w:tc>
          <w:tcPr>
            <w:tcW w:w="96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HIV</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8 (67%)</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8 (67%)</w:t>
            </w:r>
          </w:p>
        </w:tc>
        <w:tc>
          <w:tcPr>
            <w:tcW w:w="1059"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0·63</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20 (71%)</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77"/>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HTN</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(50%)</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(0%)</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(0%)</w:t>
            </w:r>
          </w:p>
        </w:tc>
        <w:tc>
          <w:tcPr>
            <w:tcW w:w="1059"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0·02</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(7%)</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DM</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(50%)</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(0%)</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 (0%)</w:t>
            </w:r>
          </w:p>
        </w:tc>
        <w:tc>
          <w:tcPr>
            <w:tcW w:w="1059"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0·02</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(7%)</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40"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color w:val="000000"/>
              </w:rPr>
              <w:t>Supervision received last month</w:t>
            </w:r>
          </w:p>
        </w:tc>
        <w:tc>
          <w:tcPr>
            <w:tcW w:w="96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HIV</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10 (83%)</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(33%)</w:t>
            </w:r>
          </w:p>
        </w:tc>
        <w:tc>
          <w:tcPr>
            <w:tcW w:w="1059"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0·02</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18 (64%)</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195"/>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HTN</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(25%)</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(8%)</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(17%)</w:t>
            </w:r>
          </w:p>
        </w:tc>
        <w:tc>
          <w:tcPr>
            <w:tcW w:w="1059"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0·79</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(14%)</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40"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DM</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(25%)</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(8%)</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(17%)</w:t>
            </w:r>
          </w:p>
        </w:tc>
        <w:tc>
          <w:tcPr>
            <w:tcW w:w="1059"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0·79</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(14%)</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40" w:type="dxa"/>
            <w:vMerge w:val="restart"/>
            <w:tcBorders>
              <w:top w:val="single" w:sz="4" w:space="0" w:color="auto"/>
              <w:left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Outreach</w:t>
            </w:r>
          </w:p>
        </w:tc>
        <w:tc>
          <w:tcPr>
            <w:tcW w:w="96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color w:val="000000"/>
              </w:rPr>
            </w:pPr>
            <w:r w:rsidRPr="00130810">
              <w:rPr>
                <w:rFonts w:eastAsia="MS ??" w:cs="Times New Roman"/>
                <w:b/>
                <w:bCs/>
                <w:color w:val="000000"/>
              </w:rPr>
              <w:t>HIV</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(100%)</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240"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9 (75%)</w:t>
            </w:r>
          </w:p>
        </w:tc>
        <w:tc>
          <w:tcPr>
            <w:tcW w:w="1059"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0.69</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22 (79%)</w:t>
            </w:r>
          </w:p>
        </w:tc>
        <w:tc>
          <w:tcPr>
            <w:tcW w:w="1134" w:type="dxa"/>
            <w:tcBorders>
              <w:top w:val="single" w:sz="4" w:space="0" w:color="auto"/>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p>
        </w:tc>
      </w:tr>
      <w:tr w:rsidR="00CA0E39" w:rsidRPr="00130810" w:rsidTr="00CA0E39">
        <w:trPr>
          <w:trHeight w:val="77"/>
        </w:trPr>
        <w:tc>
          <w:tcPr>
            <w:tcW w:w="1440" w:type="dxa"/>
            <w:vMerge/>
            <w:tcBorders>
              <w:left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HTN</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(50%)</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3 (25%)</w:t>
            </w:r>
          </w:p>
        </w:tc>
        <w:tc>
          <w:tcPr>
            <w:tcW w:w="1240"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3 (25%)</w:t>
            </w:r>
          </w:p>
        </w:tc>
        <w:tc>
          <w:tcPr>
            <w:tcW w:w="1059"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0.72</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8 (29%)</w:t>
            </w:r>
          </w:p>
        </w:tc>
        <w:tc>
          <w:tcPr>
            <w:tcW w:w="1134" w:type="dxa"/>
            <w:tcBorders>
              <w:top w:val="nil"/>
              <w:left w:val="single" w:sz="4" w:space="0" w:color="auto"/>
              <w:bottom w:val="nil"/>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40" w:type="dxa"/>
            <w:vMerge/>
            <w:tcBorders>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p>
        </w:tc>
        <w:tc>
          <w:tcPr>
            <w:tcW w:w="96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rPr>
                <w:rFonts w:eastAsia="MS ??" w:cs="Times New Roman"/>
                <w:b/>
                <w:bCs/>
                <w:iCs/>
                <w:color w:val="000000"/>
              </w:rPr>
            </w:pPr>
            <w:r w:rsidRPr="00130810">
              <w:rPr>
                <w:rFonts w:eastAsia="MS ??" w:cs="Times New Roman"/>
                <w:b/>
                <w:bCs/>
                <w:iCs/>
                <w:color w:val="000000"/>
              </w:rPr>
              <w:t>DM</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2 (50%)</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(8%)</w:t>
            </w:r>
          </w:p>
        </w:tc>
        <w:tc>
          <w:tcPr>
            <w:tcW w:w="1240"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1 (8%)</w:t>
            </w:r>
          </w:p>
        </w:tc>
        <w:tc>
          <w:tcPr>
            <w:tcW w:w="1059"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0.13</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4 (14%)</w:t>
            </w:r>
          </w:p>
        </w:tc>
        <w:tc>
          <w:tcPr>
            <w:tcW w:w="1134" w:type="dxa"/>
            <w:tcBorders>
              <w:top w:val="nil"/>
              <w:left w:val="single" w:sz="4" w:space="0" w:color="auto"/>
              <w:bottom w:val="single" w:sz="4" w:space="0" w:color="auto"/>
              <w:right w:val="single" w:sz="4" w:space="0" w:color="auto"/>
            </w:tcBorders>
          </w:tcPr>
          <w:p w:rsidR="00CA0E39" w:rsidRPr="00130810" w:rsidRDefault="00CA0E39" w:rsidP="00CA0E39">
            <w:pPr>
              <w:spacing w:before="20" w:after="20" w:line="240" w:lineRule="auto"/>
              <w:jc w:val="center"/>
              <w:rPr>
                <w:rFonts w:eastAsia="MS ??" w:cs="Times New Roman"/>
                <w:color w:val="000000"/>
                <w:lang w:eastAsia="ja-JP"/>
              </w:rPr>
            </w:pPr>
            <w:r w:rsidRPr="00130810">
              <w:rPr>
                <w:rFonts w:eastAsia="MS ??" w:cs="Times New Roman"/>
                <w:color w:val="000000"/>
                <w:lang w:eastAsia="ja-JP"/>
              </w:rPr>
              <w:t>&lt;0·001</w:t>
            </w:r>
          </w:p>
        </w:tc>
      </w:tr>
    </w:tbl>
    <w:p w:rsidR="00CA0E39" w:rsidRPr="00130810" w:rsidRDefault="00CA0E39" w:rsidP="00CA0E39">
      <w:pPr>
        <w:spacing w:after="0" w:line="360" w:lineRule="auto"/>
        <w:rPr>
          <w:rFonts w:eastAsia="MS ??" w:cs="Times New Roman"/>
          <w:lang w:val="de-DE" w:eastAsia="ja-JP"/>
        </w:rPr>
      </w:pPr>
      <w:r w:rsidRPr="00130810">
        <w:rPr>
          <w:rFonts w:eastAsia="MS ??" w:cs="Times New Roman"/>
          <w:lang w:eastAsia="ja-JP"/>
        </w:rPr>
        <w:t xml:space="preserve">See Table 1 for outcome definitions. </w:t>
      </w:r>
      <w:r w:rsidRPr="00130810">
        <w:rPr>
          <w:rFonts w:eastAsia="MS ??" w:cs="Times New Roman"/>
          <w:lang w:val="de-DE" w:eastAsia="ja-JP"/>
        </w:rPr>
        <w:t>HTN=</w:t>
      </w:r>
      <w:proofErr w:type="spellStart"/>
      <w:r w:rsidRPr="00130810">
        <w:rPr>
          <w:rFonts w:eastAsia="MS ??" w:cs="Times New Roman"/>
          <w:lang w:val="de-DE" w:eastAsia="ja-JP"/>
        </w:rPr>
        <w:t>hypertension</w:t>
      </w:r>
      <w:proofErr w:type="spellEnd"/>
      <w:r w:rsidRPr="00130810">
        <w:rPr>
          <w:rFonts w:eastAsia="MS ??" w:cs="Times New Roman"/>
          <w:lang w:val="de-DE" w:eastAsia="ja-JP"/>
        </w:rPr>
        <w:t>. DM=</w:t>
      </w:r>
      <w:proofErr w:type="spellStart"/>
      <w:r w:rsidRPr="00130810">
        <w:rPr>
          <w:rFonts w:eastAsia="MS ??" w:cs="Times New Roman"/>
          <w:lang w:val="de-DE" w:eastAsia="ja-JP"/>
        </w:rPr>
        <w:t>diabetes</w:t>
      </w:r>
      <w:proofErr w:type="spellEnd"/>
      <w:r w:rsidRPr="00130810">
        <w:rPr>
          <w:rFonts w:eastAsia="MS ??" w:cs="Times New Roman"/>
          <w:lang w:val="de-DE" w:eastAsia="ja-JP"/>
        </w:rPr>
        <w:t xml:space="preserve"> mellitus. </w:t>
      </w:r>
    </w:p>
    <w:p w:rsidR="00CA0E39" w:rsidRPr="00130810" w:rsidRDefault="00CA0E39" w:rsidP="00CA0E39">
      <w:pPr>
        <w:spacing w:after="0" w:line="360" w:lineRule="auto"/>
        <w:rPr>
          <w:rFonts w:eastAsia="MS ??" w:cs="Times New Roman"/>
          <w:lang w:val="de-DE" w:eastAsia="ja-JP"/>
        </w:rPr>
      </w:pPr>
    </w:p>
    <w:p w:rsidR="00CA0E39" w:rsidRPr="00130810" w:rsidRDefault="00CA0E39" w:rsidP="00CA0E39">
      <w:pPr>
        <w:spacing w:after="0" w:line="240" w:lineRule="auto"/>
        <w:rPr>
          <w:rFonts w:eastAsia="MS ??" w:cs="Times New Roman"/>
          <w:b/>
          <w:lang w:eastAsia="ja-JP"/>
        </w:rPr>
      </w:pPr>
      <w:r w:rsidRPr="00581636">
        <w:rPr>
          <w:rFonts w:eastAsia="MS ??" w:cs="Times New Roman"/>
          <w:lang w:eastAsia="ja-JP"/>
        </w:rPr>
        <w:br w:type="page"/>
      </w:r>
      <w:proofErr w:type="gramStart"/>
      <w:r w:rsidRPr="00130810">
        <w:rPr>
          <w:rFonts w:eastAsia="MS ??" w:cs="Times New Roman"/>
          <w:b/>
          <w:lang w:eastAsia="ja-JP"/>
        </w:rPr>
        <w:lastRenderedPageBreak/>
        <w:t>Table 4.</w:t>
      </w:r>
      <w:proofErr w:type="gramEnd"/>
      <w:r w:rsidRPr="00130810">
        <w:rPr>
          <w:rFonts w:eastAsia="MS ??" w:cs="Times New Roman"/>
          <w:b/>
          <w:lang w:eastAsia="ja-JP"/>
        </w:rPr>
        <w:t xml:space="preserve"> Current level of preparedness of human resources to ensure quality care for HIV, hypertension and diabetes mellitus at 28 health facilities in Uganda, among 222 healthcare workers by: (A) health facility level and (B) healthcare worker cadre.</w:t>
      </w:r>
    </w:p>
    <w:p w:rsidR="00CA0E39" w:rsidRPr="00130810" w:rsidRDefault="00CA0E39" w:rsidP="00CA0E39">
      <w:pPr>
        <w:spacing w:after="0" w:line="240" w:lineRule="auto"/>
        <w:rPr>
          <w:rFonts w:eastAsia="MS ??" w:cs="Times New Roman"/>
          <w:lang w:eastAsia="ja-JP"/>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0"/>
        <w:gridCol w:w="1076"/>
        <w:gridCol w:w="1248"/>
        <w:gridCol w:w="1263"/>
        <w:gridCol w:w="1478"/>
        <w:gridCol w:w="1256"/>
        <w:gridCol w:w="1277"/>
        <w:gridCol w:w="1067"/>
      </w:tblGrid>
      <w:tr w:rsidR="00CA0E39" w:rsidRPr="00130810" w:rsidTr="00CA0E39">
        <w:trPr>
          <w:trHeight w:val="645"/>
        </w:trPr>
        <w:tc>
          <w:tcPr>
            <w:tcW w:w="1523"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color w:val="000000"/>
              </w:rPr>
            </w:pPr>
            <w:r w:rsidRPr="00130810">
              <w:rPr>
                <w:rFonts w:eastAsia="MS ??" w:cs="Times New Roman"/>
                <w:color w:val="000000"/>
              </w:rPr>
              <w:t> </w:t>
            </w:r>
            <w:r w:rsidRPr="00130810">
              <w:rPr>
                <w:rFonts w:eastAsia="MS ??" w:cs="Times New Roman"/>
                <w:b/>
                <w:color w:val="000000"/>
              </w:rPr>
              <w:t>Outcome</w:t>
            </w:r>
          </w:p>
        </w:tc>
        <w:tc>
          <w:tcPr>
            <w:tcW w:w="108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color w:val="000000"/>
              </w:rPr>
            </w:pPr>
            <w:r w:rsidRPr="00130810">
              <w:rPr>
                <w:rFonts w:eastAsia="MS ??" w:cs="Times New Roman"/>
                <w:b/>
                <w:color w:val="000000"/>
              </w:rPr>
              <w:t> Disease</w:t>
            </w:r>
          </w:p>
        </w:tc>
        <w:tc>
          <w:tcPr>
            <w:tcW w:w="1266"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 xml:space="preserve">Hospitals / health </w:t>
            </w:r>
            <w:proofErr w:type="spellStart"/>
            <w:r w:rsidRPr="00130810">
              <w:rPr>
                <w:rFonts w:eastAsia="MS ??" w:cs="Times New Roman"/>
                <w:b/>
                <w:bCs/>
                <w:color w:val="000000"/>
              </w:rPr>
              <w:t>centres</w:t>
            </w:r>
            <w:proofErr w:type="spellEnd"/>
            <w:r w:rsidRPr="00130810">
              <w:rPr>
                <w:rFonts w:eastAsia="MS ??" w:cs="Times New Roman"/>
                <w:b/>
                <w:bCs/>
                <w:color w:val="000000"/>
              </w:rPr>
              <w:t xml:space="preserve"> IV (N=103)</w:t>
            </w:r>
          </w:p>
        </w:tc>
        <w:tc>
          <w:tcPr>
            <w:tcW w:w="1298"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Health centers III (N=83)</w:t>
            </w:r>
          </w:p>
        </w:tc>
        <w:tc>
          <w:tcPr>
            <w:tcW w:w="1533"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 xml:space="preserve">Health </w:t>
            </w:r>
          </w:p>
          <w:p w:rsidR="00CA0E39" w:rsidRPr="00130810" w:rsidRDefault="00CA0E39" w:rsidP="00CA0E39">
            <w:pPr>
              <w:spacing w:after="0" w:line="240" w:lineRule="auto"/>
              <w:jc w:val="center"/>
              <w:rPr>
                <w:rFonts w:eastAsia="MS ??" w:cs="Times New Roman"/>
                <w:b/>
                <w:bCs/>
                <w:color w:val="000000"/>
              </w:rPr>
            </w:pPr>
            <w:proofErr w:type="spellStart"/>
            <w:r w:rsidRPr="00130810">
              <w:rPr>
                <w:rFonts w:eastAsia="MS ??" w:cs="Times New Roman"/>
                <w:b/>
                <w:bCs/>
                <w:color w:val="000000"/>
              </w:rPr>
              <w:t>centres</w:t>
            </w:r>
            <w:proofErr w:type="spellEnd"/>
            <w:r w:rsidRPr="00130810">
              <w:rPr>
                <w:rFonts w:eastAsia="MS ??" w:cs="Times New Roman"/>
                <w:b/>
                <w:bCs/>
                <w:color w:val="000000"/>
              </w:rPr>
              <w:t xml:space="preserve"> II  (N=36)</w:t>
            </w:r>
          </w:p>
        </w:tc>
        <w:tc>
          <w:tcPr>
            <w:tcW w:w="107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P-value</w:t>
            </w:r>
          </w:p>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(comparing facilities)</w:t>
            </w:r>
          </w:p>
        </w:tc>
        <w:tc>
          <w:tcPr>
            <w:tcW w:w="1308"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Total (N=222)</w:t>
            </w:r>
          </w:p>
        </w:tc>
        <w:tc>
          <w:tcPr>
            <w:tcW w:w="1085"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P-value (versus HIV)</w:t>
            </w:r>
          </w:p>
        </w:tc>
      </w:tr>
      <w:tr w:rsidR="00CA0E39" w:rsidRPr="00130810" w:rsidTr="00CA0E39">
        <w:trPr>
          <w:trHeight w:val="77"/>
        </w:trPr>
        <w:tc>
          <w:tcPr>
            <w:tcW w:w="1523"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At least fair knowledge</w:t>
            </w:r>
          </w:p>
        </w:tc>
        <w:tc>
          <w:tcPr>
            <w:tcW w:w="108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color w:val="000000"/>
              </w:rPr>
            </w:pPr>
            <w:r w:rsidRPr="00130810">
              <w:rPr>
                <w:rFonts w:eastAsia="MS ??" w:cs="Times New Roman"/>
                <w:b/>
                <w:bCs/>
                <w:color w:val="000000"/>
              </w:rPr>
              <w:t>HIV</w:t>
            </w:r>
          </w:p>
        </w:tc>
        <w:tc>
          <w:tcPr>
            <w:tcW w:w="1266"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81 </w:t>
            </w:r>
            <w:proofErr w:type="gramStart"/>
            <w:r w:rsidRPr="00130810">
              <w:rPr>
                <w:rFonts w:eastAsia="MS ??" w:cs="Times New Roman"/>
                <w:lang w:eastAsia="ja-JP"/>
              </w:rPr>
              <w:t>( 79</w:t>
            </w:r>
            <w:proofErr w:type="gramEnd"/>
            <w:r w:rsidRPr="00130810">
              <w:rPr>
                <w:rFonts w:eastAsia="MS ??" w:cs="Times New Roman"/>
                <w:lang w:eastAsia="ja-JP"/>
              </w:rPr>
              <w:t>%)</w:t>
            </w:r>
          </w:p>
        </w:tc>
        <w:tc>
          <w:tcPr>
            <w:tcW w:w="1298"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73 </w:t>
            </w:r>
            <w:proofErr w:type="gramStart"/>
            <w:r w:rsidRPr="00130810">
              <w:rPr>
                <w:rFonts w:eastAsia="MS ??" w:cs="Times New Roman"/>
                <w:lang w:eastAsia="ja-JP"/>
              </w:rPr>
              <w:t>( 88</w:t>
            </w:r>
            <w:proofErr w:type="gramEnd"/>
            <w:r w:rsidRPr="00130810">
              <w:rPr>
                <w:rFonts w:eastAsia="MS ??" w:cs="Times New Roman"/>
                <w:lang w:eastAsia="ja-JP"/>
              </w:rPr>
              <w:t>%)</w:t>
            </w:r>
          </w:p>
        </w:tc>
        <w:tc>
          <w:tcPr>
            <w:tcW w:w="1533"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30 </w:t>
            </w:r>
            <w:proofErr w:type="gramStart"/>
            <w:r w:rsidRPr="00130810">
              <w:rPr>
                <w:rFonts w:eastAsia="MS ??" w:cs="Times New Roman"/>
                <w:lang w:eastAsia="ja-JP"/>
              </w:rPr>
              <w:t>( 83</w:t>
            </w:r>
            <w:proofErr w:type="gramEnd"/>
            <w:r w:rsidRPr="00130810">
              <w:rPr>
                <w:rFonts w:eastAsia="MS ??" w:cs="Times New Roman"/>
                <w:lang w:eastAsia="ja-JP"/>
              </w:rPr>
              <w:t>%)</w:t>
            </w:r>
          </w:p>
        </w:tc>
        <w:tc>
          <w:tcPr>
            <w:tcW w:w="107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0·28</w:t>
            </w:r>
          </w:p>
        </w:tc>
        <w:tc>
          <w:tcPr>
            <w:tcW w:w="1308"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184 </w:t>
            </w:r>
            <w:proofErr w:type="gramStart"/>
            <w:r w:rsidRPr="00130810">
              <w:rPr>
                <w:rFonts w:eastAsia="MS ??" w:cs="Times New Roman"/>
                <w:lang w:eastAsia="ja-JP"/>
              </w:rPr>
              <w:t>( 83</w:t>
            </w:r>
            <w:proofErr w:type="gramEnd"/>
            <w:r w:rsidRPr="00130810">
              <w:rPr>
                <w:rFonts w:eastAsia="MS ??" w:cs="Times New Roman"/>
                <w:lang w:eastAsia="ja-JP"/>
              </w:rPr>
              <w:t>%)</w:t>
            </w:r>
          </w:p>
        </w:tc>
        <w:tc>
          <w:tcPr>
            <w:tcW w:w="1085"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77"/>
        </w:trPr>
        <w:tc>
          <w:tcPr>
            <w:tcW w:w="1523"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86" w:type="dxa"/>
            <w:tcBorders>
              <w:top w:val="nil"/>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HTN</w:t>
            </w:r>
          </w:p>
        </w:tc>
        <w:tc>
          <w:tcPr>
            <w:tcW w:w="1266"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75 </w:t>
            </w:r>
            <w:proofErr w:type="gramStart"/>
            <w:r w:rsidRPr="00130810">
              <w:rPr>
                <w:rFonts w:eastAsia="MS ??" w:cs="Times New Roman"/>
                <w:lang w:eastAsia="ja-JP"/>
              </w:rPr>
              <w:t>( 73</w:t>
            </w:r>
            <w:proofErr w:type="gramEnd"/>
            <w:r w:rsidRPr="00130810">
              <w:rPr>
                <w:rFonts w:eastAsia="MS ??" w:cs="Times New Roman"/>
                <w:lang w:eastAsia="ja-JP"/>
              </w:rPr>
              <w:t>%)</w:t>
            </w:r>
          </w:p>
        </w:tc>
        <w:tc>
          <w:tcPr>
            <w:tcW w:w="1298"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64 </w:t>
            </w:r>
            <w:proofErr w:type="gramStart"/>
            <w:r w:rsidRPr="00130810">
              <w:rPr>
                <w:rFonts w:eastAsia="MS ??" w:cs="Times New Roman"/>
                <w:lang w:eastAsia="ja-JP"/>
              </w:rPr>
              <w:t>( 77</w:t>
            </w:r>
            <w:proofErr w:type="gramEnd"/>
            <w:r w:rsidRPr="00130810">
              <w:rPr>
                <w:rFonts w:eastAsia="MS ??" w:cs="Times New Roman"/>
                <w:lang w:eastAsia="ja-JP"/>
              </w:rPr>
              <w:t>%)</w:t>
            </w:r>
          </w:p>
        </w:tc>
        <w:tc>
          <w:tcPr>
            <w:tcW w:w="1533"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20 </w:t>
            </w:r>
            <w:proofErr w:type="gramStart"/>
            <w:r w:rsidRPr="00130810">
              <w:rPr>
                <w:rFonts w:eastAsia="MS ??" w:cs="Times New Roman"/>
                <w:lang w:eastAsia="ja-JP"/>
              </w:rPr>
              <w:t>( 56</w:t>
            </w:r>
            <w:proofErr w:type="gramEnd"/>
            <w:r w:rsidRPr="00130810">
              <w:rPr>
                <w:rFonts w:eastAsia="MS ??" w:cs="Times New Roman"/>
                <w:lang w:eastAsia="ja-JP"/>
              </w:rPr>
              <w:t>%)</w:t>
            </w:r>
          </w:p>
        </w:tc>
        <w:tc>
          <w:tcPr>
            <w:tcW w:w="1076" w:type="dxa"/>
            <w:tcBorders>
              <w:top w:val="nil"/>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0·06</w:t>
            </w:r>
          </w:p>
        </w:tc>
        <w:tc>
          <w:tcPr>
            <w:tcW w:w="1308"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159 </w:t>
            </w:r>
            <w:proofErr w:type="gramStart"/>
            <w:r w:rsidRPr="00130810">
              <w:rPr>
                <w:rFonts w:eastAsia="MS ??" w:cs="Times New Roman"/>
                <w:lang w:eastAsia="ja-JP"/>
              </w:rPr>
              <w:t>( 72</w:t>
            </w:r>
            <w:proofErr w:type="gramEnd"/>
            <w:r w:rsidRPr="00130810">
              <w:rPr>
                <w:rFonts w:eastAsia="MS ??" w:cs="Times New Roman"/>
                <w:lang w:eastAsia="ja-JP"/>
              </w:rPr>
              <w:t>%)</w:t>
            </w:r>
          </w:p>
        </w:tc>
        <w:tc>
          <w:tcPr>
            <w:tcW w:w="1085" w:type="dxa"/>
            <w:tcBorders>
              <w:top w:val="nil"/>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523"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8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DM</w:t>
            </w:r>
          </w:p>
        </w:tc>
        <w:tc>
          <w:tcPr>
            <w:tcW w:w="1266"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62 </w:t>
            </w:r>
            <w:proofErr w:type="gramStart"/>
            <w:r w:rsidRPr="00130810">
              <w:rPr>
                <w:rFonts w:eastAsia="MS ??" w:cs="Times New Roman"/>
                <w:lang w:eastAsia="ja-JP"/>
              </w:rPr>
              <w:t>( 60</w:t>
            </w:r>
            <w:proofErr w:type="gramEnd"/>
            <w:r w:rsidRPr="00130810">
              <w:rPr>
                <w:rFonts w:eastAsia="MS ??" w:cs="Times New Roman"/>
                <w:lang w:eastAsia="ja-JP"/>
              </w:rPr>
              <w:t>%)</w:t>
            </w:r>
          </w:p>
        </w:tc>
        <w:tc>
          <w:tcPr>
            <w:tcW w:w="1298"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42 </w:t>
            </w:r>
            <w:proofErr w:type="gramStart"/>
            <w:r w:rsidRPr="00130810">
              <w:rPr>
                <w:rFonts w:eastAsia="MS ??" w:cs="Times New Roman"/>
                <w:lang w:eastAsia="ja-JP"/>
              </w:rPr>
              <w:t>( 51</w:t>
            </w:r>
            <w:proofErr w:type="gramEnd"/>
            <w:r w:rsidRPr="00130810">
              <w:rPr>
                <w:rFonts w:eastAsia="MS ??" w:cs="Times New Roman"/>
                <w:lang w:eastAsia="ja-JP"/>
              </w:rPr>
              <w:t>%)</w:t>
            </w:r>
          </w:p>
        </w:tc>
        <w:tc>
          <w:tcPr>
            <w:tcW w:w="1533"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11 </w:t>
            </w:r>
            <w:proofErr w:type="gramStart"/>
            <w:r w:rsidRPr="00130810">
              <w:rPr>
                <w:rFonts w:eastAsia="MS ??" w:cs="Times New Roman"/>
                <w:lang w:eastAsia="ja-JP"/>
              </w:rPr>
              <w:t>( 31</w:t>
            </w:r>
            <w:proofErr w:type="gramEnd"/>
            <w:r w:rsidRPr="00130810">
              <w:rPr>
                <w:rFonts w:eastAsia="MS ??" w:cs="Times New Roman"/>
                <w:lang w:eastAsia="ja-JP"/>
              </w:rPr>
              <w:t>%)</w:t>
            </w:r>
          </w:p>
        </w:tc>
        <w:tc>
          <w:tcPr>
            <w:tcW w:w="107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0·02</w:t>
            </w:r>
          </w:p>
        </w:tc>
        <w:tc>
          <w:tcPr>
            <w:tcW w:w="1308"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115 </w:t>
            </w:r>
            <w:proofErr w:type="gramStart"/>
            <w:r w:rsidRPr="00130810">
              <w:rPr>
                <w:rFonts w:eastAsia="MS ??" w:cs="Times New Roman"/>
                <w:lang w:eastAsia="ja-JP"/>
              </w:rPr>
              <w:t>( 52</w:t>
            </w:r>
            <w:proofErr w:type="gramEnd"/>
            <w:r w:rsidRPr="00130810">
              <w:rPr>
                <w:rFonts w:eastAsia="MS ??" w:cs="Times New Roman"/>
                <w:lang w:eastAsia="ja-JP"/>
              </w:rPr>
              <w:t>%)</w:t>
            </w:r>
          </w:p>
        </w:tc>
        <w:tc>
          <w:tcPr>
            <w:tcW w:w="1085"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523"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color w:val="000000"/>
              </w:rPr>
              <w:t>Experienced</w:t>
            </w:r>
          </w:p>
        </w:tc>
        <w:tc>
          <w:tcPr>
            <w:tcW w:w="108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color w:val="000000"/>
              </w:rPr>
            </w:pPr>
            <w:r w:rsidRPr="00130810">
              <w:rPr>
                <w:rFonts w:eastAsia="MS ??" w:cs="Times New Roman"/>
                <w:b/>
                <w:bCs/>
                <w:color w:val="000000"/>
              </w:rPr>
              <w:t>HIV</w:t>
            </w:r>
          </w:p>
        </w:tc>
        <w:tc>
          <w:tcPr>
            <w:tcW w:w="1266"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89 </w:t>
            </w:r>
            <w:proofErr w:type="gramStart"/>
            <w:r w:rsidRPr="00130810">
              <w:rPr>
                <w:rFonts w:eastAsia="MS ??" w:cs="Times New Roman"/>
                <w:lang w:eastAsia="ja-JP"/>
              </w:rPr>
              <w:t>( 86</w:t>
            </w:r>
            <w:proofErr w:type="gramEnd"/>
            <w:r w:rsidRPr="00130810">
              <w:rPr>
                <w:rFonts w:eastAsia="MS ??" w:cs="Times New Roman"/>
                <w:lang w:eastAsia="ja-JP"/>
              </w:rPr>
              <w:t>%)</w:t>
            </w:r>
          </w:p>
        </w:tc>
        <w:tc>
          <w:tcPr>
            <w:tcW w:w="1298"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72 </w:t>
            </w:r>
            <w:proofErr w:type="gramStart"/>
            <w:r w:rsidRPr="00130810">
              <w:rPr>
                <w:rFonts w:eastAsia="MS ??" w:cs="Times New Roman"/>
                <w:lang w:eastAsia="ja-JP"/>
              </w:rPr>
              <w:t>( 87</w:t>
            </w:r>
            <w:proofErr w:type="gramEnd"/>
            <w:r w:rsidRPr="00130810">
              <w:rPr>
                <w:rFonts w:eastAsia="MS ??" w:cs="Times New Roman"/>
                <w:lang w:eastAsia="ja-JP"/>
              </w:rPr>
              <w:t>%)</w:t>
            </w:r>
          </w:p>
        </w:tc>
        <w:tc>
          <w:tcPr>
            <w:tcW w:w="1533"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16 </w:t>
            </w:r>
            <w:proofErr w:type="gramStart"/>
            <w:r w:rsidRPr="00130810">
              <w:rPr>
                <w:rFonts w:eastAsia="MS ??" w:cs="Times New Roman"/>
                <w:lang w:eastAsia="ja-JP"/>
              </w:rPr>
              <w:t>( 44</w:t>
            </w:r>
            <w:proofErr w:type="gramEnd"/>
            <w:r w:rsidRPr="00130810">
              <w:rPr>
                <w:rFonts w:eastAsia="MS ??" w:cs="Times New Roman"/>
                <w:lang w:eastAsia="ja-JP"/>
              </w:rPr>
              <w:t>%)</w:t>
            </w:r>
          </w:p>
        </w:tc>
        <w:tc>
          <w:tcPr>
            <w:tcW w:w="107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c>
          <w:tcPr>
            <w:tcW w:w="1308"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177 </w:t>
            </w:r>
            <w:proofErr w:type="gramStart"/>
            <w:r w:rsidRPr="00130810">
              <w:rPr>
                <w:rFonts w:eastAsia="MS ??" w:cs="Times New Roman"/>
                <w:lang w:eastAsia="ja-JP"/>
              </w:rPr>
              <w:t>( 80</w:t>
            </w:r>
            <w:proofErr w:type="gramEnd"/>
            <w:r w:rsidRPr="00130810">
              <w:rPr>
                <w:rFonts w:eastAsia="MS ??" w:cs="Times New Roman"/>
                <w:lang w:eastAsia="ja-JP"/>
              </w:rPr>
              <w:t>%)</w:t>
            </w:r>
          </w:p>
        </w:tc>
        <w:tc>
          <w:tcPr>
            <w:tcW w:w="1085"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77"/>
        </w:trPr>
        <w:tc>
          <w:tcPr>
            <w:tcW w:w="1523"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86" w:type="dxa"/>
            <w:tcBorders>
              <w:top w:val="nil"/>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HTN</w:t>
            </w:r>
          </w:p>
        </w:tc>
        <w:tc>
          <w:tcPr>
            <w:tcW w:w="1266"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49 </w:t>
            </w:r>
            <w:proofErr w:type="gramStart"/>
            <w:r w:rsidRPr="00130810">
              <w:rPr>
                <w:rFonts w:eastAsia="MS ??" w:cs="Times New Roman"/>
                <w:lang w:eastAsia="ja-JP"/>
              </w:rPr>
              <w:t>( 48</w:t>
            </w:r>
            <w:proofErr w:type="gramEnd"/>
            <w:r w:rsidRPr="00130810">
              <w:rPr>
                <w:rFonts w:eastAsia="MS ??" w:cs="Times New Roman"/>
                <w:lang w:eastAsia="ja-JP"/>
              </w:rPr>
              <w:t>%)</w:t>
            </w:r>
          </w:p>
        </w:tc>
        <w:tc>
          <w:tcPr>
            <w:tcW w:w="1298"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23 </w:t>
            </w:r>
            <w:proofErr w:type="gramStart"/>
            <w:r w:rsidRPr="00130810">
              <w:rPr>
                <w:rFonts w:eastAsia="MS ??" w:cs="Times New Roman"/>
                <w:lang w:eastAsia="ja-JP"/>
              </w:rPr>
              <w:t>( 28</w:t>
            </w:r>
            <w:proofErr w:type="gramEnd"/>
            <w:r w:rsidRPr="00130810">
              <w:rPr>
                <w:rFonts w:eastAsia="MS ??" w:cs="Times New Roman"/>
                <w:lang w:eastAsia="ja-JP"/>
              </w:rPr>
              <w:t>%)</w:t>
            </w:r>
          </w:p>
        </w:tc>
        <w:tc>
          <w:tcPr>
            <w:tcW w:w="1533"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5 </w:t>
            </w:r>
            <w:proofErr w:type="gramStart"/>
            <w:r w:rsidRPr="00130810">
              <w:rPr>
                <w:rFonts w:eastAsia="MS ??" w:cs="Times New Roman"/>
                <w:lang w:eastAsia="ja-JP"/>
              </w:rPr>
              <w:t>( 14</w:t>
            </w:r>
            <w:proofErr w:type="gramEnd"/>
            <w:r w:rsidRPr="00130810">
              <w:rPr>
                <w:rFonts w:eastAsia="MS ??" w:cs="Times New Roman"/>
                <w:lang w:eastAsia="ja-JP"/>
              </w:rPr>
              <w:t>%)</w:t>
            </w:r>
          </w:p>
        </w:tc>
        <w:tc>
          <w:tcPr>
            <w:tcW w:w="1076" w:type="dxa"/>
            <w:tcBorders>
              <w:top w:val="nil"/>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0·003</w:t>
            </w:r>
          </w:p>
        </w:tc>
        <w:tc>
          <w:tcPr>
            <w:tcW w:w="1308"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77 </w:t>
            </w:r>
            <w:proofErr w:type="gramStart"/>
            <w:r w:rsidRPr="00130810">
              <w:rPr>
                <w:rFonts w:eastAsia="MS ??" w:cs="Times New Roman"/>
                <w:lang w:eastAsia="ja-JP"/>
              </w:rPr>
              <w:t>( 35</w:t>
            </w:r>
            <w:proofErr w:type="gramEnd"/>
            <w:r w:rsidRPr="00130810">
              <w:rPr>
                <w:rFonts w:eastAsia="MS ??" w:cs="Times New Roman"/>
                <w:lang w:eastAsia="ja-JP"/>
              </w:rPr>
              <w:t>%)</w:t>
            </w:r>
          </w:p>
        </w:tc>
        <w:tc>
          <w:tcPr>
            <w:tcW w:w="1085" w:type="dxa"/>
            <w:tcBorders>
              <w:top w:val="nil"/>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523"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8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DM</w:t>
            </w:r>
          </w:p>
        </w:tc>
        <w:tc>
          <w:tcPr>
            <w:tcW w:w="1266"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30 </w:t>
            </w:r>
            <w:proofErr w:type="gramStart"/>
            <w:r w:rsidRPr="00130810">
              <w:rPr>
                <w:rFonts w:eastAsia="MS ??" w:cs="Times New Roman"/>
                <w:lang w:eastAsia="ja-JP"/>
              </w:rPr>
              <w:t>( 29</w:t>
            </w:r>
            <w:proofErr w:type="gramEnd"/>
            <w:r w:rsidRPr="00130810">
              <w:rPr>
                <w:rFonts w:eastAsia="MS ??" w:cs="Times New Roman"/>
                <w:lang w:eastAsia="ja-JP"/>
              </w:rPr>
              <w:t>%)</w:t>
            </w:r>
          </w:p>
        </w:tc>
        <w:tc>
          <w:tcPr>
            <w:tcW w:w="1298"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 </w:t>
            </w:r>
            <w:proofErr w:type="gramStart"/>
            <w:r w:rsidRPr="00130810">
              <w:rPr>
                <w:rFonts w:eastAsia="MS ??" w:cs="Times New Roman"/>
                <w:lang w:eastAsia="ja-JP"/>
              </w:rPr>
              <w:t>(  8</w:t>
            </w:r>
            <w:proofErr w:type="gramEnd"/>
            <w:r w:rsidRPr="00130810">
              <w:rPr>
                <w:rFonts w:eastAsia="MS ??" w:cs="Times New Roman"/>
                <w:lang w:eastAsia="ja-JP"/>
              </w:rPr>
              <w:t>%)</w:t>
            </w:r>
          </w:p>
        </w:tc>
        <w:tc>
          <w:tcPr>
            <w:tcW w:w="1533"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0 </w:t>
            </w:r>
            <w:proofErr w:type="gramStart"/>
            <w:r w:rsidRPr="00130810">
              <w:rPr>
                <w:rFonts w:eastAsia="MS ??" w:cs="Times New Roman"/>
                <w:lang w:eastAsia="ja-JP"/>
              </w:rPr>
              <w:t>(  0</w:t>
            </w:r>
            <w:proofErr w:type="gramEnd"/>
            <w:r w:rsidRPr="00130810">
              <w:rPr>
                <w:rFonts w:eastAsia="MS ??" w:cs="Times New Roman"/>
                <w:lang w:eastAsia="ja-JP"/>
              </w:rPr>
              <w:t>%)</w:t>
            </w:r>
          </w:p>
        </w:tc>
        <w:tc>
          <w:tcPr>
            <w:tcW w:w="107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0·02</w:t>
            </w:r>
          </w:p>
        </w:tc>
        <w:tc>
          <w:tcPr>
            <w:tcW w:w="1308"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37 </w:t>
            </w:r>
            <w:proofErr w:type="gramStart"/>
            <w:r w:rsidRPr="00130810">
              <w:rPr>
                <w:rFonts w:eastAsia="MS ??" w:cs="Times New Roman"/>
                <w:lang w:eastAsia="ja-JP"/>
              </w:rPr>
              <w:t>( 17</w:t>
            </w:r>
            <w:proofErr w:type="gramEnd"/>
            <w:r w:rsidRPr="00130810">
              <w:rPr>
                <w:rFonts w:eastAsia="MS ??" w:cs="Times New Roman"/>
                <w:lang w:eastAsia="ja-JP"/>
              </w:rPr>
              <w:t>%)</w:t>
            </w:r>
          </w:p>
        </w:tc>
        <w:tc>
          <w:tcPr>
            <w:tcW w:w="1085"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523"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color w:val="000000"/>
              </w:rPr>
              <w:t>Comfortable</w:t>
            </w:r>
          </w:p>
        </w:tc>
        <w:tc>
          <w:tcPr>
            <w:tcW w:w="108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color w:val="000000"/>
              </w:rPr>
            </w:pPr>
            <w:r w:rsidRPr="00130810">
              <w:rPr>
                <w:rFonts w:eastAsia="MS ??" w:cs="Times New Roman"/>
                <w:b/>
                <w:bCs/>
                <w:color w:val="000000"/>
              </w:rPr>
              <w:t>HIV</w:t>
            </w:r>
          </w:p>
        </w:tc>
        <w:tc>
          <w:tcPr>
            <w:tcW w:w="1266"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28 </w:t>
            </w:r>
            <w:proofErr w:type="gramStart"/>
            <w:r w:rsidRPr="00130810">
              <w:rPr>
                <w:rFonts w:eastAsia="MS ??" w:cs="Times New Roman"/>
                <w:lang w:eastAsia="ja-JP"/>
              </w:rPr>
              <w:t>( 27</w:t>
            </w:r>
            <w:proofErr w:type="gramEnd"/>
            <w:r w:rsidRPr="00130810">
              <w:rPr>
                <w:rFonts w:eastAsia="MS ??" w:cs="Times New Roman"/>
                <w:lang w:eastAsia="ja-JP"/>
              </w:rPr>
              <w:t>%)</w:t>
            </w:r>
          </w:p>
        </w:tc>
        <w:tc>
          <w:tcPr>
            <w:tcW w:w="1298"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15 </w:t>
            </w:r>
            <w:proofErr w:type="gramStart"/>
            <w:r w:rsidRPr="00130810">
              <w:rPr>
                <w:rFonts w:eastAsia="MS ??" w:cs="Times New Roman"/>
                <w:lang w:eastAsia="ja-JP"/>
              </w:rPr>
              <w:t>( 18</w:t>
            </w:r>
            <w:proofErr w:type="gramEnd"/>
            <w:r w:rsidRPr="00130810">
              <w:rPr>
                <w:rFonts w:eastAsia="MS ??" w:cs="Times New Roman"/>
                <w:lang w:eastAsia="ja-JP"/>
              </w:rPr>
              <w:t>%)</w:t>
            </w:r>
          </w:p>
        </w:tc>
        <w:tc>
          <w:tcPr>
            <w:tcW w:w="1533"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4 </w:t>
            </w:r>
            <w:proofErr w:type="gramStart"/>
            <w:r w:rsidRPr="00130810">
              <w:rPr>
                <w:rFonts w:eastAsia="MS ??" w:cs="Times New Roman"/>
                <w:lang w:eastAsia="ja-JP"/>
              </w:rPr>
              <w:t>( 11</w:t>
            </w:r>
            <w:proofErr w:type="gramEnd"/>
            <w:r w:rsidRPr="00130810">
              <w:rPr>
                <w:rFonts w:eastAsia="MS ??" w:cs="Times New Roman"/>
                <w:lang w:eastAsia="ja-JP"/>
              </w:rPr>
              <w:t>%)</w:t>
            </w:r>
          </w:p>
        </w:tc>
        <w:tc>
          <w:tcPr>
            <w:tcW w:w="107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0.16</w:t>
            </w:r>
          </w:p>
        </w:tc>
        <w:tc>
          <w:tcPr>
            <w:tcW w:w="1308"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47 </w:t>
            </w:r>
            <w:proofErr w:type="gramStart"/>
            <w:r w:rsidRPr="00130810">
              <w:rPr>
                <w:rFonts w:eastAsia="MS ??" w:cs="Times New Roman"/>
                <w:lang w:eastAsia="ja-JP"/>
              </w:rPr>
              <w:t>( 21</w:t>
            </w:r>
            <w:proofErr w:type="gramEnd"/>
            <w:r w:rsidRPr="00130810">
              <w:rPr>
                <w:rFonts w:eastAsia="MS ??" w:cs="Times New Roman"/>
                <w:lang w:eastAsia="ja-JP"/>
              </w:rPr>
              <w:t>%)</w:t>
            </w:r>
          </w:p>
        </w:tc>
        <w:tc>
          <w:tcPr>
            <w:tcW w:w="1085"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w:t>
            </w:r>
          </w:p>
        </w:tc>
      </w:tr>
      <w:tr w:rsidR="00CA0E39" w:rsidRPr="00130810" w:rsidTr="00CA0E39">
        <w:trPr>
          <w:trHeight w:val="77"/>
        </w:trPr>
        <w:tc>
          <w:tcPr>
            <w:tcW w:w="1523"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86" w:type="dxa"/>
            <w:tcBorders>
              <w:top w:val="nil"/>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HTN</w:t>
            </w:r>
          </w:p>
        </w:tc>
        <w:tc>
          <w:tcPr>
            <w:tcW w:w="1266"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21 </w:t>
            </w:r>
            <w:proofErr w:type="gramStart"/>
            <w:r w:rsidRPr="00130810">
              <w:rPr>
                <w:rFonts w:eastAsia="MS ??" w:cs="Times New Roman"/>
                <w:lang w:eastAsia="ja-JP"/>
              </w:rPr>
              <w:t>( 20</w:t>
            </w:r>
            <w:proofErr w:type="gramEnd"/>
            <w:r w:rsidRPr="00130810">
              <w:rPr>
                <w:rFonts w:eastAsia="MS ??" w:cs="Times New Roman"/>
                <w:lang w:eastAsia="ja-JP"/>
              </w:rPr>
              <w:t>%)</w:t>
            </w:r>
          </w:p>
        </w:tc>
        <w:tc>
          <w:tcPr>
            <w:tcW w:w="1298"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5 </w:t>
            </w:r>
            <w:proofErr w:type="gramStart"/>
            <w:r w:rsidRPr="00130810">
              <w:rPr>
                <w:rFonts w:eastAsia="MS ??" w:cs="Times New Roman"/>
                <w:lang w:eastAsia="ja-JP"/>
              </w:rPr>
              <w:t>(  6</w:t>
            </w:r>
            <w:proofErr w:type="gramEnd"/>
            <w:r w:rsidRPr="00130810">
              <w:rPr>
                <w:rFonts w:eastAsia="MS ??" w:cs="Times New Roman"/>
                <w:lang w:eastAsia="ja-JP"/>
              </w:rPr>
              <w:t>%)</w:t>
            </w:r>
          </w:p>
        </w:tc>
        <w:tc>
          <w:tcPr>
            <w:tcW w:w="1533"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0 </w:t>
            </w:r>
            <w:proofErr w:type="gramStart"/>
            <w:r w:rsidRPr="00130810">
              <w:rPr>
                <w:rFonts w:eastAsia="MS ??" w:cs="Times New Roman"/>
                <w:lang w:eastAsia="ja-JP"/>
              </w:rPr>
              <w:t>(  0</w:t>
            </w:r>
            <w:proofErr w:type="gramEnd"/>
            <w:r w:rsidRPr="00130810">
              <w:rPr>
                <w:rFonts w:eastAsia="MS ??" w:cs="Times New Roman"/>
                <w:lang w:eastAsia="ja-JP"/>
              </w:rPr>
              <w:t>%)</w:t>
            </w:r>
          </w:p>
        </w:tc>
        <w:tc>
          <w:tcPr>
            <w:tcW w:w="1076" w:type="dxa"/>
            <w:tcBorders>
              <w:top w:val="nil"/>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0.02</w:t>
            </w:r>
          </w:p>
        </w:tc>
        <w:tc>
          <w:tcPr>
            <w:tcW w:w="1308"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26 </w:t>
            </w:r>
            <w:proofErr w:type="gramStart"/>
            <w:r w:rsidRPr="00130810">
              <w:rPr>
                <w:rFonts w:eastAsia="MS ??" w:cs="Times New Roman"/>
                <w:lang w:eastAsia="ja-JP"/>
              </w:rPr>
              <w:t>( 12</w:t>
            </w:r>
            <w:proofErr w:type="gramEnd"/>
            <w:r w:rsidRPr="00130810">
              <w:rPr>
                <w:rFonts w:eastAsia="MS ??" w:cs="Times New Roman"/>
                <w:lang w:eastAsia="ja-JP"/>
              </w:rPr>
              <w:t>%)</w:t>
            </w:r>
          </w:p>
        </w:tc>
        <w:tc>
          <w:tcPr>
            <w:tcW w:w="1085" w:type="dxa"/>
            <w:tcBorders>
              <w:top w:val="nil"/>
              <w:left w:val="single" w:sz="4" w:space="0" w:color="auto"/>
              <w:bottom w:val="nil"/>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0.002</w:t>
            </w:r>
          </w:p>
        </w:tc>
      </w:tr>
      <w:tr w:rsidR="00CA0E39" w:rsidRPr="00130810" w:rsidTr="00CA0E39">
        <w:trPr>
          <w:trHeight w:val="77"/>
        </w:trPr>
        <w:tc>
          <w:tcPr>
            <w:tcW w:w="1523"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8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DM</w:t>
            </w:r>
          </w:p>
        </w:tc>
        <w:tc>
          <w:tcPr>
            <w:tcW w:w="1266"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13 </w:t>
            </w:r>
            <w:proofErr w:type="gramStart"/>
            <w:r w:rsidRPr="00130810">
              <w:rPr>
                <w:rFonts w:eastAsia="MS ??" w:cs="Times New Roman"/>
                <w:lang w:eastAsia="ja-JP"/>
              </w:rPr>
              <w:t>( 13</w:t>
            </w:r>
            <w:proofErr w:type="gramEnd"/>
            <w:r w:rsidRPr="00130810">
              <w:rPr>
                <w:rFonts w:eastAsia="MS ??" w:cs="Times New Roman"/>
                <w:lang w:eastAsia="ja-JP"/>
              </w:rPr>
              <w:t>%)</w:t>
            </w:r>
          </w:p>
        </w:tc>
        <w:tc>
          <w:tcPr>
            <w:tcW w:w="1298"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 </w:t>
            </w:r>
            <w:proofErr w:type="gramStart"/>
            <w:r w:rsidRPr="00130810">
              <w:rPr>
                <w:rFonts w:eastAsia="MS ??" w:cs="Times New Roman"/>
                <w:lang w:eastAsia="ja-JP"/>
              </w:rPr>
              <w:t>(  2</w:t>
            </w:r>
            <w:proofErr w:type="gramEnd"/>
            <w:r w:rsidRPr="00130810">
              <w:rPr>
                <w:rFonts w:eastAsia="MS ??" w:cs="Times New Roman"/>
                <w:lang w:eastAsia="ja-JP"/>
              </w:rPr>
              <w:t>%)</w:t>
            </w:r>
          </w:p>
        </w:tc>
        <w:tc>
          <w:tcPr>
            <w:tcW w:w="1533"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 </w:t>
            </w:r>
            <w:proofErr w:type="gramStart"/>
            <w:r w:rsidRPr="00130810">
              <w:rPr>
                <w:rFonts w:eastAsia="MS ??" w:cs="Times New Roman"/>
                <w:lang w:eastAsia="ja-JP"/>
              </w:rPr>
              <w:t>(  3</w:t>
            </w:r>
            <w:proofErr w:type="gramEnd"/>
            <w:r w:rsidRPr="00130810">
              <w:rPr>
                <w:rFonts w:eastAsia="MS ??" w:cs="Times New Roman"/>
                <w:lang w:eastAsia="ja-JP"/>
              </w:rPr>
              <w:t>%)</w:t>
            </w:r>
          </w:p>
        </w:tc>
        <w:tc>
          <w:tcPr>
            <w:tcW w:w="107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0.02</w:t>
            </w:r>
          </w:p>
        </w:tc>
        <w:tc>
          <w:tcPr>
            <w:tcW w:w="1308"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16 </w:t>
            </w:r>
            <w:proofErr w:type="gramStart"/>
            <w:r w:rsidRPr="00130810">
              <w:rPr>
                <w:rFonts w:eastAsia="MS ??" w:cs="Times New Roman"/>
                <w:lang w:eastAsia="ja-JP"/>
              </w:rPr>
              <w:t>(  7</w:t>
            </w:r>
            <w:proofErr w:type="gramEnd"/>
            <w:r w:rsidRPr="00130810">
              <w:rPr>
                <w:rFonts w:eastAsia="MS ??" w:cs="Times New Roman"/>
                <w:lang w:eastAsia="ja-JP"/>
              </w:rPr>
              <w:t>%)</w:t>
            </w:r>
          </w:p>
        </w:tc>
        <w:tc>
          <w:tcPr>
            <w:tcW w:w="1085"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bl>
    <w:p w:rsidR="00CA0E39" w:rsidRPr="00130810" w:rsidRDefault="00CA0E39" w:rsidP="00CA0E39">
      <w:pPr>
        <w:spacing w:after="0" w:line="360" w:lineRule="auto"/>
        <w:rPr>
          <w:rFonts w:eastAsia="MS ??" w:cs="Times New Roman"/>
          <w:lang w:eastAsia="ja-JP"/>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8"/>
        <w:gridCol w:w="1066"/>
        <w:gridCol w:w="1170"/>
        <w:gridCol w:w="1222"/>
        <w:gridCol w:w="1341"/>
        <w:gridCol w:w="1255"/>
        <w:gridCol w:w="1180"/>
        <w:gridCol w:w="1075"/>
      </w:tblGrid>
      <w:tr w:rsidR="00CA0E39" w:rsidRPr="00130810" w:rsidTr="00CA0E39">
        <w:trPr>
          <w:trHeight w:val="645"/>
        </w:trPr>
        <w:tc>
          <w:tcPr>
            <w:tcW w:w="1438"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color w:val="000000"/>
              </w:rPr>
            </w:pPr>
            <w:r w:rsidRPr="00130810">
              <w:rPr>
                <w:rFonts w:eastAsia="MS ??" w:cs="Times New Roman"/>
                <w:color w:val="000000"/>
              </w:rPr>
              <w:t> </w:t>
            </w:r>
            <w:r w:rsidRPr="00130810">
              <w:rPr>
                <w:rFonts w:eastAsia="MS ??" w:cs="Times New Roman"/>
                <w:b/>
                <w:color w:val="000000"/>
              </w:rPr>
              <w:t>Outcome</w:t>
            </w:r>
          </w:p>
        </w:tc>
        <w:tc>
          <w:tcPr>
            <w:tcW w:w="1066" w:type="dxa"/>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color w:val="000000"/>
              </w:rPr>
            </w:pPr>
            <w:r w:rsidRPr="00130810">
              <w:rPr>
                <w:rFonts w:eastAsia="MS ??" w:cs="Times New Roman"/>
                <w:b/>
                <w:color w:val="000000"/>
              </w:rPr>
              <w:t> Disease</w:t>
            </w:r>
          </w:p>
        </w:tc>
        <w:tc>
          <w:tcPr>
            <w:tcW w:w="1170"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MDs</w:t>
            </w:r>
          </w:p>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(N=13)</w:t>
            </w:r>
          </w:p>
        </w:tc>
        <w:tc>
          <w:tcPr>
            <w:tcW w:w="1222"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Non-MD clinicians</w:t>
            </w:r>
          </w:p>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(N=29)</w:t>
            </w:r>
          </w:p>
        </w:tc>
        <w:tc>
          <w:tcPr>
            <w:tcW w:w="1341"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Midwives</w:t>
            </w:r>
          </w:p>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(N=34)</w:t>
            </w:r>
          </w:p>
        </w:tc>
        <w:tc>
          <w:tcPr>
            <w:tcW w:w="1255"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Nurses</w:t>
            </w:r>
          </w:p>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(N=87)</w:t>
            </w:r>
          </w:p>
        </w:tc>
        <w:tc>
          <w:tcPr>
            <w:tcW w:w="1180"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Assistants</w:t>
            </w:r>
          </w:p>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(N=59)</w:t>
            </w:r>
          </w:p>
        </w:tc>
        <w:tc>
          <w:tcPr>
            <w:tcW w:w="1075" w:type="dxa"/>
            <w:tcBorders>
              <w:top w:val="single" w:sz="4" w:space="0" w:color="auto"/>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b/>
                <w:bCs/>
                <w:color w:val="000000"/>
              </w:rPr>
            </w:pPr>
            <w:r w:rsidRPr="00130810">
              <w:rPr>
                <w:rFonts w:eastAsia="MS ??" w:cs="Times New Roman"/>
                <w:b/>
                <w:bCs/>
                <w:color w:val="000000"/>
              </w:rPr>
              <w:t>P-value</w:t>
            </w:r>
          </w:p>
        </w:tc>
      </w:tr>
      <w:tr w:rsidR="00CA0E39" w:rsidRPr="00130810" w:rsidTr="00CA0E39">
        <w:trPr>
          <w:trHeight w:val="77"/>
        </w:trPr>
        <w:tc>
          <w:tcPr>
            <w:tcW w:w="1438"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At least fair knowledge</w:t>
            </w:r>
          </w:p>
        </w:tc>
        <w:tc>
          <w:tcPr>
            <w:tcW w:w="106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color w:val="000000"/>
              </w:rPr>
            </w:pPr>
            <w:r w:rsidRPr="00130810">
              <w:rPr>
                <w:rFonts w:eastAsia="MS ??" w:cs="Times New Roman"/>
                <w:b/>
                <w:bCs/>
                <w:color w:val="000000"/>
              </w:rPr>
              <w:t>HIV</w:t>
            </w:r>
          </w:p>
        </w:tc>
        <w:tc>
          <w:tcPr>
            <w:tcW w:w="1170"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13 (100%)</w:t>
            </w:r>
          </w:p>
        </w:tc>
        <w:tc>
          <w:tcPr>
            <w:tcW w:w="1222"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28 </w:t>
            </w:r>
            <w:proofErr w:type="gramStart"/>
            <w:r w:rsidRPr="00130810">
              <w:rPr>
                <w:rFonts w:eastAsia="MS ??" w:cs="Times New Roman"/>
                <w:lang w:eastAsia="ja-JP"/>
              </w:rPr>
              <w:t>( 97</w:t>
            </w:r>
            <w:proofErr w:type="gramEnd"/>
            <w:r w:rsidRPr="00130810">
              <w:rPr>
                <w:rFonts w:eastAsia="MS ??" w:cs="Times New Roman"/>
                <w:lang w:eastAsia="ja-JP"/>
              </w:rPr>
              <w:t>%)</w:t>
            </w:r>
          </w:p>
        </w:tc>
        <w:tc>
          <w:tcPr>
            <w:tcW w:w="1341"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31 </w:t>
            </w:r>
            <w:proofErr w:type="gramStart"/>
            <w:r w:rsidRPr="00130810">
              <w:rPr>
                <w:rFonts w:eastAsia="MS ??" w:cs="Times New Roman"/>
                <w:lang w:eastAsia="ja-JP"/>
              </w:rPr>
              <w:t>( 91</w:t>
            </w:r>
            <w:proofErr w:type="gramEnd"/>
            <w:r w:rsidRPr="00130810">
              <w:rPr>
                <w:rFonts w:eastAsia="MS ??" w:cs="Times New Roman"/>
                <w:lang w:eastAsia="ja-JP"/>
              </w:rPr>
              <w:t>%)</w:t>
            </w:r>
          </w:p>
        </w:tc>
        <w:tc>
          <w:tcPr>
            <w:tcW w:w="1255"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74 </w:t>
            </w:r>
            <w:proofErr w:type="gramStart"/>
            <w:r w:rsidRPr="00130810">
              <w:rPr>
                <w:rFonts w:eastAsia="MS ??" w:cs="Times New Roman"/>
                <w:lang w:eastAsia="ja-JP"/>
              </w:rPr>
              <w:t>( 85</w:t>
            </w:r>
            <w:proofErr w:type="gramEnd"/>
            <w:r w:rsidRPr="00130810">
              <w:rPr>
                <w:rFonts w:eastAsia="MS ??" w:cs="Times New Roman"/>
                <w:lang w:eastAsia="ja-JP"/>
              </w:rPr>
              <w:t>%)</w:t>
            </w:r>
          </w:p>
        </w:tc>
        <w:tc>
          <w:tcPr>
            <w:tcW w:w="1180"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38 </w:t>
            </w:r>
            <w:proofErr w:type="gramStart"/>
            <w:r w:rsidRPr="00130810">
              <w:rPr>
                <w:rFonts w:eastAsia="MS ??" w:cs="Times New Roman"/>
                <w:lang w:eastAsia="ja-JP"/>
              </w:rPr>
              <w:t>( 64</w:t>
            </w:r>
            <w:proofErr w:type="gramEnd"/>
            <w:r w:rsidRPr="00130810">
              <w:rPr>
                <w:rFonts w:eastAsia="MS ??" w:cs="Times New Roman"/>
                <w:lang w:eastAsia="ja-JP"/>
              </w:rPr>
              <w:t>%)</w:t>
            </w:r>
          </w:p>
        </w:tc>
        <w:tc>
          <w:tcPr>
            <w:tcW w:w="1075"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0·02</w:t>
            </w:r>
          </w:p>
        </w:tc>
      </w:tr>
      <w:tr w:rsidR="00CA0E39" w:rsidRPr="00130810" w:rsidTr="00CA0E39">
        <w:trPr>
          <w:trHeight w:val="77"/>
        </w:trPr>
        <w:tc>
          <w:tcPr>
            <w:tcW w:w="1438"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66" w:type="dxa"/>
            <w:tcBorders>
              <w:top w:val="nil"/>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HTN</w:t>
            </w:r>
          </w:p>
        </w:tc>
        <w:tc>
          <w:tcPr>
            <w:tcW w:w="1170"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13 (100%)</w:t>
            </w:r>
          </w:p>
        </w:tc>
        <w:tc>
          <w:tcPr>
            <w:tcW w:w="1222"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29 (100%)</w:t>
            </w:r>
          </w:p>
        </w:tc>
        <w:tc>
          <w:tcPr>
            <w:tcW w:w="1341"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21 </w:t>
            </w:r>
            <w:proofErr w:type="gramStart"/>
            <w:r w:rsidRPr="00130810">
              <w:rPr>
                <w:rFonts w:eastAsia="MS ??" w:cs="Times New Roman"/>
                <w:lang w:eastAsia="ja-JP"/>
              </w:rPr>
              <w:t>( 62</w:t>
            </w:r>
            <w:proofErr w:type="gramEnd"/>
            <w:r w:rsidRPr="00130810">
              <w:rPr>
                <w:rFonts w:eastAsia="MS ??" w:cs="Times New Roman"/>
                <w:lang w:eastAsia="ja-JP"/>
              </w:rPr>
              <w:t>%)</w:t>
            </w:r>
          </w:p>
        </w:tc>
        <w:tc>
          <w:tcPr>
            <w:tcW w:w="1255"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70 </w:t>
            </w:r>
            <w:proofErr w:type="gramStart"/>
            <w:r w:rsidRPr="00130810">
              <w:rPr>
                <w:rFonts w:eastAsia="MS ??" w:cs="Times New Roman"/>
                <w:lang w:eastAsia="ja-JP"/>
              </w:rPr>
              <w:t>( 80</w:t>
            </w:r>
            <w:proofErr w:type="gramEnd"/>
            <w:r w:rsidRPr="00130810">
              <w:rPr>
                <w:rFonts w:eastAsia="MS ??" w:cs="Times New Roman"/>
                <w:lang w:eastAsia="ja-JP"/>
              </w:rPr>
              <w:t>%)</w:t>
            </w:r>
          </w:p>
        </w:tc>
        <w:tc>
          <w:tcPr>
            <w:tcW w:w="1180"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26 </w:t>
            </w:r>
            <w:proofErr w:type="gramStart"/>
            <w:r w:rsidRPr="00130810">
              <w:rPr>
                <w:rFonts w:eastAsia="MS ??" w:cs="Times New Roman"/>
                <w:lang w:eastAsia="ja-JP"/>
              </w:rPr>
              <w:t>( 44</w:t>
            </w:r>
            <w:proofErr w:type="gramEnd"/>
            <w:r w:rsidRPr="00130810">
              <w:rPr>
                <w:rFonts w:eastAsia="MS ??" w:cs="Times New Roman"/>
                <w:lang w:eastAsia="ja-JP"/>
              </w:rPr>
              <w:t>%)</w:t>
            </w:r>
          </w:p>
        </w:tc>
        <w:tc>
          <w:tcPr>
            <w:tcW w:w="1075"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38"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6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DM</w:t>
            </w:r>
          </w:p>
        </w:tc>
        <w:tc>
          <w:tcPr>
            <w:tcW w:w="1170"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13 (100%)</w:t>
            </w:r>
          </w:p>
        </w:tc>
        <w:tc>
          <w:tcPr>
            <w:tcW w:w="1222"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24 </w:t>
            </w:r>
            <w:proofErr w:type="gramStart"/>
            <w:r w:rsidRPr="00130810">
              <w:rPr>
                <w:rFonts w:eastAsia="MS ??" w:cs="Times New Roman"/>
                <w:lang w:eastAsia="ja-JP"/>
              </w:rPr>
              <w:t>( 83</w:t>
            </w:r>
            <w:proofErr w:type="gramEnd"/>
            <w:r w:rsidRPr="00130810">
              <w:rPr>
                <w:rFonts w:eastAsia="MS ??" w:cs="Times New Roman"/>
                <w:lang w:eastAsia="ja-JP"/>
              </w:rPr>
              <w:t>%)</w:t>
            </w:r>
          </w:p>
        </w:tc>
        <w:tc>
          <w:tcPr>
            <w:tcW w:w="1341"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10 </w:t>
            </w:r>
            <w:proofErr w:type="gramStart"/>
            <w:r w:rsidRPr="00130810">
              <w:rPr>
                <w:rFonts w:eastAsia="MS ??" w:cs="Times New Roman"/>
                <w:lang w:eastAsia="ja-JP"/>
              </w:rPr>
              <w:t>( 29</w:t>
            </w:r>
            <w:proofErr w:type="gramEnd"/>
            <w:r w:rsidRPr="00130810">
              <w:rPr>
                <w:rFonts w:eastAsia="MS ??" w:cs="Times New Roman"/>
                <w:lang w:eastAsia="ja-JP"/>
              </w:rPr>
              <w:t>%)</w:t>
            </w:r>
          </w:p>
        </w:tc>
        <w:tc>
          <w:tcPr>
            <w:tcW w:w="1255"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52 </w:t>
            </w:r>
            <w:proofErr w:type="gramStart"/>
            <w:r w:rsidRPr="00130810">
              <w:rPr>
                <w:rFonts w:eastAsia="MS ??" w:cs="Times New Roman"/>
                <w:lang w:eastAsia="ja-JP"/>
              </w:rPr>
              <w:t>( 60</w:t>
            </w:r>
            <w:proofErr w:type="gramEnd"/>
            <w:r w:rsidRPr="00130810">
              <w:rPr>
                <w:rFonts w:eastAsia="MS ??" w:cs="Times New Roman"/>
                <w:lang w:eastAsia="ja-JP"/>
              </w:rPr>
              <w:t>%)</w:t>
            </w:r>
          </w:p>
        </w:tc>
        <w:tc>
          <w:tcPr>
            <w:tcW w:w="1180"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16 </w:t>
            </w:r>
            <w:proofErr w:type="gramStart"/>
            <w:r w:rsidRPr="00130810">
              <w:rPr>
                <w:rFonts w:eastAsia="MS ??" w:cs="Times New Roman"/>
                <w:lang w:eastAsia="ja-JP"/>
              </w:rPr>
              <w:t>( 27</w:t>
            </w:r>
            <w:proofErr w:type="gramEnd"/>
            <w:r w:rsidRPr="00130810">
              <w:rPr>
                <w:rFonts w:eastAsia="MS ??" w:cs="Times New Roman"/>
                <w:lang w:eastAsia="ja-JP"/>
              </w:rPr>
              <w:t>%)</w:t>
            </w:r>
          </w:p>
        </w:tc>
        <w:tc>
          <w:tcPr>
            <w:tcW w:w="1075"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38"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color w:val="000000"/>
              </w:rPr>
              <w:t>Experienced</w:t>
            </w:r>
          </w:p>
        </w:tc>
        <w:tc>
          <w:tcPr>
            <w:tcW w:w="106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color w:val="000000"/>
              </w:rPr>
            </w:pPr>
            <w:r w:rsidRPr="00130810">
              <w:rPr>
                <w:rFonts w:eastAsia="MS ??" w:cs="Times New Roman"/>
                <w:b/>
                <w:bCs/>
                <w:color w:val="000000"/>
              </w:rPr>
              <w:t>HIV</w:t>
            </w:r>
          </w:p>
        </w:tc>
        <w:tc>
          <w:tcPr>
            <w:tcW w:w="1170"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12 </w:t>
            </w:r>
            <w:proofErr w:type="gramStart"/>
            <w:r w:rsidRPr="00130810">
              <w:rPr>
                <w:rFonts w:eastAsia="MS ??" w:cs="Times New Roman"/>
                <w:lang w:eastAsia="ja-JP"/>
              </w:rPr>
              <w:t>( 92</w:t>
            </w:r>
            <w:proofErr w:type="gramEnd"/>
            <w:r w:rsidRPr="00130810">
              <w:rPr>
                <w:rFonts w:eastAsia="MS ??" w:cs="Times New Roman"/>
                <w:lang w:eastAsia="ja-JP"/>
              </w:rPr>
              <w:t>%)</w:t>
            </w:r>
          </w:p>
        </w:tc>
        <w:tc>
          <w:tcPr>
            <w:tcW w:w="1222"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28 </w:t>
            </w:r>
            <w:proofErr w:type="gramStart"/>
            <w:r w:rsidRPr="00130810">
              <w:rPr>
                <w:rFonts w:eastAsia="MS ??" w:cs="Times New Roman"/>
                <w:lang w:eastAsia="ja-JP"/>
              </w:rPr>
              <w:t>( 97</w:t>
            </w:r>
            <w:proofErr w:type="gramEnd"/>
            <w:r w:rsidRPr="00130810">
              <w:rPr>
                <w:rFonts w:eastAsia="MS ??" w:cs="Times New Roman"/>
                <w:lang w:eastAsia="ja-JP"/>
              </w:rPr>
              <w:t>%)</w:t>
            </w:r>
          </w:p>
        </w:tc>
        <w:tc>
          <w:tcPr>
            <w:tcW w:w="1341"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27 </w:t>
            </w:r>
            <w:proofErr w:type="gramStart"/>
            <w:r w:rsidRPr="00130810">
              <w:rPr>
                <w:rFonts w:eastAsia="MS ??" w:cs="Times New Roman"/>
                <w:lang w:eastAsia="ja-JP"/>
              </w:rPr>
              <w:t>( 79</w:t>
            </w:r>
            <w:proofErr w:type="gramEnd"/>
            <w:r w:rsidRPr="00130810">
              <w:rPr>
                <w:rFonts w:eastAsia="MS ??" w:cs="Times New Roman"/>
                <w:lang w:eastAsia="ja-JP"/>
              </w:rPr>
              <w:t>%)</w:t>
            </w:r>
          </w:p>
        </w:tc>
        <w:tc>
          <w:tcPr>
            <w:tcW w:w="1255"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70 </w:t>
            </w:r>
            <w:proofErr w:type="gramStart"/>
            <w:r w:rsidRPr="00130810">
              <w:rPr>
                <w:rFonts w:eastAsia="MS ??" w:cs="Times New Roman"/>
                <w:lang w:eastAsia="ja-JP"/>
              </w:rPr>
              <w:t>( 80</w:t>
            </w:r>
            <w:proofErr w:type="gramEnd"/>
            <w:r w:rsidRPr="00130810">
              <w:rPr>
                <w:rFonts w:eastAsia="MS ??" w:cs="Times New Roman"/>
                <w:lang w:eastAsia="ja-JP"/>
              </w:rPr>
              <w:t>%)</w:t>
            </w:r>
          </w:p>
        </w:tc>
        <w:tc>
          <w:tcPr>
            <w:tcW w:w="1180"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40 </w:t>
            </w:r>
            <w:proofErr w:type="gramStart"/>
            <w:r w:rsidRPr="00130810">
              <w:rPr>
                <w:rFonts w:eastAsia="MS ??" w:cs="Times New Roman"/>
                <w:lang w:eastAsia="ja-JP"/>
              </w:rPr>
              <w:t>( 68</w:t>
            </w:r>
            <w:proofErr w:type="gramEnd"/>
            <w:r w:rsidRPr="00130810">
              <w:rPr>
                <w:rFonts w:eastAsia="MS ??" w:cs="Times New Roman"/>
                <w:lang w:eastAsia="ja-JP"/>
              </w:rPr>
              <w:t>%)</w:t>
            </w:r>
          </w:p>
        </w:tc>
        <w:tc>
          <w:tcPr>
            <w:tcW w:w="1075"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0·009</w:t>
            </w:r>
          </w:p>
        </w:tc>
      </w:tr>
      <w:tr w:rsidR="00CA0E39" w:rsidRPr="00130810" w:rsidTr="00CA0E39">
        <w:trPr>
          <w:trHeight w:val="77"/>
        </w:trPr>
        <w:tc>
          <w:tcPr>
            <w:tcW w:w="1438"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66" w:type="dxa"/>
            <w:tcBorders>
              <w:top w:val="nil"/>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HTN</w:t>
            </w:r>
          </w:p>
        </w:tc>
        <w:tc>
          <w:tcPr>
            <w:tcW w:w="1170"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10 </w:t>
            </w:r>
            <w:proofErr w:type="gramStart"/>
            <w:r w:rsidRPr="00130810">
              <w:rPr>
                <w:rFonts w:eastAsia="MS ??" w:cs="Times New Roman"/>
                <w:lang w:eastAsia="ja-JP"/>
              </w:rPr>
              <w:t>( 77</w:t>
            </w:r>
            <w:proofErr w:type="gramEnd"/>
            <w:r w:rsidRPr="00130810">
              <w:rPr>
                <w:rFonts w:eastAsia="MS ??" w:cs="Times New Roman"/>
                <w:lang w:eastAsia="ja-JP"/>
              </w:rPr>
              <w:t>%)</w:t>
            </w:r>
          </w:p>
        </w:tc>
        <w:tc>
          <w:tcPr>
            <w:tcW w:w="1222"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18 </w:t>
            </w:r>
            <w:proofErr w:type="gramStart"/>
            <w:r w:rsidRPr="00130810">
              <w:rPr>
                <w:rFonts w:eastAsia="MS ??" w:cs="Times New Roman"/>
                <w:lang w:eastAsia="ja-JP"/>
              </w:rPr>
              <w:t>( 62</w:t>
            </w:r>
            <w:proofErr w:type="gramEnd"/>
            <w:r w:rsidRPr="00130810">
              <w:rPr>
                <w:rFonts w:eastAsia="MS ??" w:cs="Times New Roman"/>
                <w:lang w:eastAsia="ja-JP"/>
              </w:rPr>
              <w:t>%)</w:t>
            </w:r>
          </w:p>
        </w:tc>
        <w:tc>
          <w:tcPr>
            <w:tcW w:w="1341"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6 </w:t>
            </w:r>
            <w:proofErr w:type="gramStart"/>
            <w:r w:rsidRPr="00130810">
              <w:rPr>
                <w:rFonts w:eastAsia="MS ??" w:cs="Times New Roman"/>
                <w:lang w:eastAsia="ja-JP"/>
              </w:rPr>
              <w:t>( 18</w:t>
            </w:r>
            <w:proofErr w:type="gramEnd"/>
            <w:r w:rsidRPr="00130810">
              <w:rPr>
                <w:rFonts w:eastAsia="MS ??" w:cs="Times New Roman"/>
                <w:lang w:eastAsia="ja-JP"/>
              </w:rPr>
              <w:t>%)</w:t>
            </w:r>
          </w:p>
        </w:tc>
        <w:tc>
          <w:tcPr>
            <w:tcW w:w="1255"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28 </w:t>
            </w:r>
            <w:proofErr w:type="gramStart"/>
            <w:r w:rsidRPr="00130810">
              <w:rPr>
                <w:rFonts w:eastAsia="MS ??" w:cs="Times New Roman"/>
                <w:lang w:eastAsia="ja-JP"/>
              </w:rPr>
              <w:t>( 32</w:t>
            </w:r>
            <w:proofErr w:type="gramEnd"/>
            <w:r w:rsidRPr="00130810">
              <w:rPr>
                <w:rFonts w:eastAsia="MS ??" w:cs="Times New Roman"/>
                <w:lang w:eastAsia="ja-JP"/>
              </w:rPr>
              <w:t>%)</w:t>
            </w:r>
          </w:p>
        </w:tc>
        <w:tc>
          <w:tcPr>
            <w:tcW w:w="1180"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15 </w:t>
            </w:r>
            <w:proofErr w:type="gramStart"/>
            <w:r w:rsidRPr="00130810">
              <w:rPr>
                <w:rFonts w:eastAsia="MS ??" w:cs="Times New Roman"/>
                <w:lang w:eastAsia="ja-JP"/>
              </w:rPr>
              <w:t>( 25</w:t>
            </w:r>
            <w:proofErr w:type="gramEnd"/>
            <w:r w:rsidRPr="00130810">
              <w:rPr>
                <w:rFonts w:eastAsia="MS ??" w:cs="Times New Roman"/>
                <w:lang w:eastAsia="ja-JP"/>
              </w:rPr>
              <w:t>%)</w:t>
            </w:r>
          </w:p>
        </w:tc>
        <w:tc>
          <w:tcPr>
            <w:tcW w:w="1075"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0·001</w:t>
            </w:r>
          </w:p>
        </w:tc>
      </w:tr>
      <w:tr w:rsidR="00CA0E39" w:rsidRPr="00130810" w:rsidTr="00CA0E39">
        <w:trPr>
          <w:trHeight w:val="77"/>
        </w:trPr>
        <w:tc>
          <w:tcPr>
            <w:tcW w:w="1438"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6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DM</w:t>
            </w:r>
          </w:p>
        </w:tc>
        <w:tc>
          <w:tcPr>
            <w:tcW w:w="1170"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6 </w:t>
            </w:r>
            <w:proofErr w:type="gramStart"/>
            <w:r w:rsidRPr="00130810">
              <w:rPr>
                <w:rFonts w:eastAsia="MS ??" w:cs="Times New Roman"/>
                <w:lang w:eastAsia="ja-JP"/>
              </w:rPr>
              <w:t>( 46</w:t>
            </w:r>
            <w:proofErr w:type="gramEnd"/>
            <w:r w:rsidRPr="00130810">
              <w:rPr>
                <w:rFonts w:eastAsia="MS ??" w:cs="Times New Roman"/>
                <w:lang w:eastAsia="ja-JP"/>
              </w:rPr>
              <w:t>%)</w:t>
            </w:r>
          </w:p>
        </w:tc>
        <w:tc>
          <w:tcPr>
            <w:tcW w:w="1222"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10 </w:t>
            </w:r>
            <w:proofErr w:type="gramStart"/>
            <w:r w:rsidRPr="00130810">
              <w:rPr>
                <w:rFonts w:eastAsia="MS ??" w:cs="Times New Roman"/>
                <w:lang w:eastAsia="ja-JP"/>
              </w:rPr>
              <w:t>( 34</w:t>
            </w:r>
            <w:proofErr w:type="gramEnd"/>
            <w:r w:rsidRPr="00130810">
              <w:rPr>
                <w:rFonts w:eastAsia="MS ??" w:cs="Times New Roman"/>
                <w:lang w:eastAsia="ja-JP"/>
              </w:rPr>
              <w:t>%)</w:t>
            </w:r>
          </w:p>
        </w:tc>
        <w:tc>
          <w:tcPr>
            <w:tcW w:w="1341"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0 </w:t>
            </w:r>
            <w:proofErr w:type="gramStart"/>
            <w:r w:rsidRPr="00130810">
              <w:rPr>
                <w:rFonts w:eastAsia="MS ??" w:cs="Times New Roman"/>
                <w:lang w:eastAsia="ja-JP"/>
              </w:rPr>
              <w:t>( 0</w:t>
            </w:r>
            <w:proofErr w:type="gramEnd"/>
            <w:r w:rsidRPr="00130810">
              <w:rPr>
                <w:rFonts w:eastAsia="MS ??" w:cs="Times New Roman"/>
                <w:lang w:eastAsia="ja-JP"/>
              </w:rPr>
              <w:t>%)</w:t>
            </w:r>
          </w:p>
        </w:tc>
        <w:tc>
          <w:tcPr>
            <w:tcW w:w="1255"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14 </w:t>
            </w:r>
            <w:proofErr w:type="gramStart"/>
            <w:r w:rsidRPr="00130810">
              <w:rPr>
                <w:rFonts w:eastAsia="MS ??" w:cs="Times New Roman"/>
                <w:lang w:eastAsia="ja-JP"/>
              </w:rPr>
              <w:t>( 16</w:t>
            </w:r>
            <w:proofErr w:type="gramEnd"/>
            <w:r w:rsidRPr="00130810">
              <w:rPr>
                <w:rFonts w:eastAsia="MS ??" w:cs="Times New Roman"/>
                <w:lang w:eastAsia="ja-JP"/>
              </w:rPr>
              <w:t>%)</w:t>
            </w:r>
          </w:p>
        </w:tc>
        <w:tc>
          <w:tcPr>
            <w:tcW w:w="1180"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 </w:t>
            </w:r>
            <w:proofErr w:type="gramStart"/>
            <w:r w:rsidRPr="00130810">
              <w:rPr>
                <w:rFonts w:eastAsia="MS ??" w:cs="Times New Roman"/>
                <w:lang w:eastAsia="ja-JP"/>
              </w:rPr>
              <w:t>( 12</w:t>
            </w:r>
            <w:proofErr w:type="gramEnd"/>
            <w:r w:rsidRPr="00130810">
              <w:rPr>
                <w:rFonts w:eastAsia="MS ??" w:cs="Times New Roman"/>
                <w:lang w:eastAsia="ja-JP"/>
              </w:rPr>
              <w:t>%)</w:t>
            </w:r>
          </w:p>
        </w:tc>
        <w:tc>
          <w:tcPr>
            <w:tcW w:w="1075"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38" w:type="dxa"/>
            <w:vMerge w:val="restart"/>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color w:val="000000"/>
              </w:rPr>
              <w:t>Comfortable</w:t>
            </w:r>
          </w:p>
        </w:tc>
        <w:tc>
          <w:tcPr>
            <w:tcW w:w="1066" w:type="dxa"/>
            <w:tcBorders>
              <w:top w:val="single" w:sz="4" w:space="0" w:color="auto"/>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color w:val="000000"/>
              </w:rPr>
            </w:pPr>
            <w:r w:rsidRPr="00130810">
              <w:rPr>
                <w:rFonts w:eastAsia="MS ??" w:cs="Times New Roman"/>
                <w:b/>
                <w:bCs/>
                <w:color w:val="000000"/>
              </w:rPr>
              <w:t>HIV</w:t>
            </w:r>
          </w:p>
        </w:tc>
        <w:tc>
          <w:tcPr>
            <w:tcW w:w="1170"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6 </w:t>
            </w:r>
            <w:proofErr w:type="gramStart"/>
            <w:r w:rsidRPr="00130810">
              <w:rPr>
                <w:rFonts w:eastAsia="MS ??" w:cs="Times New Roman"/>
                <w:lang w:eastAsia="ja-JP"/>
              </w:rPr>
              <w:t>( 46</w:t>
            </w:r>
            <w:proofErr w:type="gramEnd"/>
            <w:r w:rsidRPr="00130810">
              <w:rPr>
                <w:rFonts w:eastAsia="MS ??" w:cs="Times New Roman"/>
                <w:lang w:eastAsia="ja-JP"/>
              </w:rPr>
              <w:t>%)</w:t>
            </w:r>
          </w:p>
        </w:tc>
        <w:tc>
          <w:tcPr>
            <w:tcW w:w="1222"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9 </w:t>
            </w:r>
            <w:proofErr w:type="gramStart"/>
            <w:r w:rsidRPr="00130810">
              <w:rPr>
                <w:rFonts w:eastAsia="MS ??" w:cs="Times New Roman"/>
                <w:lang w:eastAsia="ja-JP"/>
              </w:rPr>
              <w:t>( 31</w:t>
            </w:r>
            <w:proofErr w:type="gramEnd"/>
            <w:r w:rsidRPr="00130810">
              <w:rPr>
                <w:rFonts w:eastAsia="MS ??" w:cs="Times New Roman"/>
                <w:lang w:eastAsia="ja-JP"/>
              </w:rPr>
              <w:t>%)</w:t>
            </w:r>
          </w:p>
        </w:tc>
        <w:tc>
          <w:tcPr>
            <w:tcW w:w="1341"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 </w:t>
            </w:r>
            <w:proofErr w:type="gramStart"/>
            <w:r w:rsidRPr="00130810">
              <w:rPr>
                <w:rFonts w:eastAsia="MS ??" w:cs="Times New Roman"/>
                <w:lang w:eastAsia="ja-JP"/>
              </w:rPr>
              <w:t>( 9</w:t>
            </w:r>
            <w:proofErr w:type="gramEnd"/>
            <w:r w:rsidRPr="00130810">
              <w:rPr>
                <w:rFonts w:eastAsia="MS ??" w:cs="Times New Roman"/>
                <w:lang w:eastAsia="ja-JP"/>
              </w:rPr>
              <w:t>%)</w:t>
            </w:r>
          </w:p>
        </w:tc>
        <w:tc>
          <w:tcPr>
            <w:tcW w:w="1255"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22 </w:t>
            </w:r>
            <w:proofErr w:type="gramStart"/>
            <w:r w:rsidRPr="00130810">
              <w:rPr>
                <w:rFonts w:eastAsia="MS ??" w:cs="Times New Roman"/>
                <w:lang w:eastAsia="ja-JP"/>
              </w:rPr>
              <w:t>( 25</w:t>
            </w:r>
            <w:proofErr w:type="gramEnd"/>
            <w:r w:rsidRPr="00130810">
              <w:rPr>
                <w:rFonts w:eastAsia="MS ??" w:cs="Times New Roman"/>
                <w:lang w:eastAsia="ja-JP"/>
              </w:rPr>
              <w:t>%)</w:t>
            </w:r>
          </w:p>
        </w:tc>
        <w:tc>
          <w:tcPr>
            <w:tcW w:w="1180"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 </w:t>
            </w:r>
            <w:proofErr w:type="gramStart"/>
            <w:r w:rsidRPr="00130810">
              <w:rPr>
                <w:rFonts w:eastAsia="MS ??" w:cs="Times New Roman"/>
                <w:lang w:eastAsia="ja-JP"/>
              </w:rPr>
              <w:t>( 12</w:t>
            </w:r>
            <w:proofErr w:type="gramEnd"/>
            <w:r w:rsidRPr="00130810">
              <w:rPr>
                <w:rFonts w:eastAsia="MS ??" w:cs="Times New Roman"/>
                <w:lang w:eastAsia="ja-JP"/>
              </w:rPr>
              <w:t>%)</w:t>
            </w:r>
          </w:p>
        </w:tc>
        <w:tc>
          <w:tcPr>
            <w:tcW w:w="1075" w:type="dxa"/>
            <w:tcBorders>
              <w:top w:val="single" w:sz="4" w:space="0" w:color="auto"/>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0·008</w:t>
            </w:r>
          </w:p>
        </w:tc>
      </w:tr>
      <w:tr w:rsidR="00CA0E39" w:rsidRPr="00130810" w:rsidTr="00CA0E39">
        <w:trPr>
          <w:trHeight w:val="77"/>
        </w:trPr>
        <w:tc>
          <w:tcPr>
            <w:tcW w:w="1438"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66" w:type="dxa"/>
            <w:tcBorders>
              <w:top w:val="nil"/>
              <w:left w:val="single" w:sz="4" w:space="0" w:color="auto"/>
              <w:bottom w:val="nil"/>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HTN</w:t>
            </w:r>
          </w:p>
        </w:tc>
        <w:tc>
          <w:tcPr>
            <w:tcW w:w="1170"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11 </w:t>
            </w:r>
            <w:proofErr w:type="gramStart"/>
            <w:r w:rsidRPr="00130810">
              <w:rPr>
                <w:rFonts w:eastAsia="MS ??" w:cs="Times New Roman"/>
                <w:lang w:eastAsia="ja-JP"/>
              </w:rPr>
              <w:t>( 85</w:t>
            </w:r>
            <w:proofErr w:type="gramEnd"/>
            <w:r w:rsidRPr="00130810">
              <w:rPr>
                <w:rFonts w:eastAsia="MS ??" w:cs="Times New Roman"/>
                <w:lang w:eastAsia="ja-JP"/>
              </w:rPr>
              <w:t>%)</w:t>
            </w:r>
          </w:p>
        </w:tc>
        <w:tc>
          <w:tcPr>
            <w:tcW w:w="1222"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5 </w:t>
            </w:r>
            <w:proofErr w:type="gramStart"/>
            <w:r w:rsidRPr="00130810">
              <w:rPr>
                <w:rFonts w:eastAsia="MS ??" w:cs="Times New Roman"/>
                <w:lang w:eastAsia="ja-JP"/>
              </w:rPr>
              <w:t>( 17</w:t>
            </w:r>
            <w:proofErr w:type="gramEnd"/>
            <w:r w:rsidRPr="00130810">
              <w:rPr>
                <w:rFonts w:eastAsia="MS ??" w:cs="Times New Roman"/>
                <w:lang w:eastAsia="ja-JP"/>
              </w:rPr>
              <w:t>%)</w:t>
            </w:r>
          </w:p>
        </w:tc>
        <w:tc>
          <w:tcPr>
            <w:tcW w:w="1341"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0 </w:t>
            </w:r>
            <w:proofErr w:type="gramStart"/>
            <w:r w:rsidRPr="00130810">
              <w:rPr>
                <w:rFonts w:eastAsia="MS ??" w:cs="Times New Roman"/>
                <w:lang w:eastAsia="ja-JP"/>
              </w:rPr>
              <w:t>(  0</w:t>
            </w:r>
            <w:proofErr w:type="gramEnd"/>
            <w:r w:rsidRPr="00130810">
              <w:rPr>
                <w:rFonts w:eastAsia="MS ??" w:cs="Times New Roman"/>
                <w:lang w:eastAsia="ja-JP"/>
              </w:rPr>
              <w:t>%)</w:t>
            </w:r>
          </w:p>
        </w:tc>
        <w:tc>
          <w:tcPr>
            <w:tcW w:w="1255"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7 </w:t>
            </w:r>
            <w:proofErr w:type="gramStart"/>
            <w:r w:rsidRPr="00130810">
              <w:rPr>
                <w:rFonts w:eastAsia="MS ??" w:cs="Times New Roman"/>
                <w:lang w:eastAsia="ja-JP"/>
              </w:rPr>
              <w:t>(  8</w:t>
            </w:r>
            <w:proofErr w:type="gramEnd"/>
            <w:r w:rsidRPr="00130810">
              <w:rPr>
                <w:rFonts w:eastAsia="MS ??" w:cs="Times New Roman"/>
                <w:lang w:eastAsia="ja-JP"/>
              </w:rPr>
              <w:t>%)</w:t>
            </w:r>
          </w:p>
        </w:tc>
        <w:tc>
          <w:tcPr>
            <w:tcW w:w="1180"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 </w:t>
            </w:r>
            <w:proofErr w:type="gramStart"/>
            <w:r w:rsidRPr="00130810">
              <w:rPr>
                <w:rFonts w:eastAsia="MS ??" w:cs="Times New Roman"/>
                <w:lang w:eastAsia="ja-JP"/>
              </w:rPr>
              <w:t>(  5</w:t>
            </w:r>
            <w:proofErr w:type="gramEnd"/>
            <w:r w:rsidRPr="00130810">
              <w:rPr>
                <w:rFonts w:eastAsia="MS ??" w:cs="Times New Roman"/>
                <w:lang w:eastAsia="ja-JP"/>
              </w:rPr>
              <w:t>%)</w:t>
            </w:r>
          </w:p>
        </w:tc>
        <w:tc>
          <w:tcPr>
            <w:tcW w:w="1075" w:type="dxa"/>
            <w:tcBorders>
              <w:top w:val="nil"/>
              <w:left w:val="single" w:sz="4" w:space="0" w:color="auto"/>
              <w:bottom w:val="nil"/>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r w:rsidR="00CA0E39" w:rsidRPr="00130810" w:rsidTr="00CA0E39">
        <w:trPr>
          <w:trHeight w:val="77"/>
        </w:trPr>
        <w:tc>
          <w:tcPr>
            <w:tcW w:w="1438" w:type="dxa"/>
            <w:vMerge/>
            <w:tcBorders>
              <w:top w:val="single" w:sz="4" w:space="0" w:color="auto"/>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p>
        </w:tc>
        <w:tc>
          <w:tcPr>
            <w:tcW w:w="1066" w:type="dxa"/>
            <w:tcBorders>
              <w:top w:val="nil"/>
              <w:left w:val="single" w:sz="4" w:space="0" w:color="auto"/>
              <w:bottom w:val="single" w:sz="4" w:space="0" w:color="auto"/>
              <w:right w:val="single" w:sz="4" w:space="0" w:color="auto"/>
            </w:tcBorders>
          </w:tcPr>
          <w:p w:rsidR="00CA0E39" w:rsidRPr="00130810" w:rsidRDefault="00CA0E39" w:rsidP="00CA0E39">
            <w:pPr>
              <w:spacing w:after="0" w:line="240" w:lineRule="auto"/>
              <w:rPr>
                <w:rFonts w:eastAsia="MS ??" w:cs="Times New Roman"/>
                <w:b/>
                <w:bCs/>
                <w:iCs/>
                <w:color w:val="000000"/>
              </w:rPr>
            </w:pPr>
            <w:r w:rsidRPr="00130810">
              <w:rPr>
                <w:rFonts w:eastAsia="MS ??" w:cs="Times New Roman"/>
                <w:b/>
                <w:bCs/>
                <w:iCs/>
                <w:color w:val="000000"/>
              </w:rPr>
              <w:t>DM</w:t>
            </w:r>
          </w:p>
        </w:tc>
        <w:tc>
          <w:tcPr>
            <w:tcW w:w="1170"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8 </w:t>
            </w:r>
            <w:proofErr w:type="gramStart"/>
            <w:r w:rsidRPr="00130810">
              <w:rPr>
                <w:rFonts w:eastAsia="MS ??" w:cs="Times New Roman"/>
                <w:lang w:eastAsia="ja-JP"/>
              </w:rPr>
              <w:t>( 62</w:t>
            </w:r>
            <w:proofErr w:type="gramEnd"/>
            <w:r w:rsidRPr="00130810">
              <w:rPr>
                <w:rFonts w:eastAsia="MS ??" w:cs="Times New Roman"/>
                <w:lang w:eastAsia="ja-JP"/>
              </w:rPr>
              <w:t>%)</w:t>
            </w:r>
          </w:p>
        </w:tc>
        <w:tc>
          <w:tcPr>
            <w:tcW w:w="1222"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3 </w:t>
            </w:r>
            <w:proofErr w:type="gramStart"/>
            <w:r w:rsidRPr="00130810">
              <w:rPr>
                <w:rFonts w:eastAsia="MS ??" w:cs="Times New Roman"/>
                <w:lang w:eastAsia="ja-JP"/>
              </w:rPr>
              <w:t>( 10</w:t>
            </w:r>
            <w:proofErr w:type="gramEnd"/>
            <w:r w:rsidRPr="00130810">
              <w:rPr>
                <w:rFonts w:eastAsia="MS ??" w:cs="Times New Roman"/>
                <w:lang w:eastAsia="ja-JP"/>
              </w:rPr>
              <w:t>%)</w:t>
            </w:r>
          </w:p>
        </w:tc>
        <w:tc>
          <w:tcPr>
            <w:tcW w:w="1341"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0 </w:t>
            </w:r>
            <w:proofErr w:type="gramStart"/>
            <w:r w:rsidRPr="00130810">
              <w:rPr>
                <w:rFonts w:eastAsia="MS ??" w:cs="Times New Roman"/>
                <w:lang w:eastAsia="ja-JP"/>
              </w:rPr>
              <w:t>( 0</w:t>
            </w:r>
            <w:proofErr w:type="gramEnd"/>
            <w:r w:rsidRPr="00130810">
              <w:rPr>
                <w:rFonts w:eastAsia="MS ??" w:cs="Times New Roman"/>
                <w:lang w:eastAsia="ja-JP"/>
              </w:rPr>
              <w:t>%)</w:t>
            </w:r>
          </w:p>
        </w:tc>
        <w:tc>
          <w:tcPr>
            <w:tcW w:w="1255"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4 </w:t>
            </w:r>
            <w:proofErr w:type="gramStart"/>
            <w:r w:rsidRPr="00130810">
              <w:rPr>
                <w:rFonts w:eastAsia="MS ??" w:cs="Times New Roman"/>
                <w:lang w:eastAsia="ja-JP"/>
              </w:rPr>
              <w:t>(  5</w:t>
            </w:r>
            <w:proofErr w:type="gramEnd"/>
            <w:r w:rsidRPr="00130810">
              <w:rPr>
                <w:rFonts w:eastAsia="MS ??" w:cs="Times New Roman"/>
                <w:lang w:eastAsia="ja-JP"/>
              </w:rPr>
              <w:t>%)</w:t>
            </w:r>
          </w:p>
        </w:tc>
        <w:tc>
          <w:tcPr>
            <w:tcW w:w="1180"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lang w:eastAsia="ja-JP"/>
              </w:rPr>
            </w:pPr>
            <w:r w:rsidRPr="00130810">
              <w:rPr>
                <w:rFonts w:eastAsia="MS ??" w:cs="Times New Roman"/>
                <w:lang w:eastAsia="ja-JP"/>
              </w:rPr>
              <w:t xml:space="preserve">1 </w:t>
            </w:r>
            <w:proofErr w:type="gramStart"/>
            <w:r w:rsidRPr="00130810">
              <w:rPr>
                <w:rFonts w:eastAsia="MS ??" w:cs="Times New Roman"/>
                <w:lang w:eastAsia="ja-JP"/>
              </w:rPr>
              <w:t>(  2</w:t>
            </w:r>
            <w:proofErr w:type="gramEnd"/>
            <w:r w:rsidRPr="00130810">
              <w:rPr>
                <w:rFonts w:eastAsia="MS ??" w:cs="Times New Roman"/>
                <w:lang w:eastAsia="ja-JP"/>
              </w:rPr>
              <w:t>%)</w:t>
            </w:r>
          </w:p>
        </w:tc>
        <w:tc>
          <w:tcPr>
            <w:tcW w:w="1075" w:type="dxa"/>
            <w:tcBorders>
              <w:top w:val="nil"/>
              <w:left w:val="single" w:sz="4" w:space="0" w:color="auto"/>
              <w:bottom w:val="single" w:sz="4" w:space="0" w:color="auto"/>
              <w:right w:val="single" w:sz="4" w:space="0" w:color="auto"/>
            </w:tcBorders>
            <w:vAlign w:val="center"/>
          </w:tcPr>
          <w:p w:rsidR="00CA0E39" w:rsidRPr="00130810" w:rsidRDefault="00CA0E39" w:rsidP="00CA0E39">
            <w:pPr>
              <w:spacing w:after="0" w:line="240" w:lineRule="auto"/>
              <w:jc w:val="center"/>
              <w:rPr>
                <w:rFonts w:eastAsia="MS ??" w:cs="Times New Roman"/>
                <w:color w:val="000000"/>
                <w:lang w:eastAsia="ja-JP"/>
              </w:rPr>
            </w:pPr>
            <w:r w:rsidRPr="00130810">
              <w:rPr>
                <w:rFonts w:eastAsia="MS ??" w:cs="Times New Roman"/>
                <w:color w:val="000000"/>
                <w:lang w:eastAsia="ja-JP"/>
              </w:rPr>
              <w:t>&lt;0·001</w:t>
            </w:r>
          </w:p>
        </w:tc>
      </w:tr>
    </w:tbl>
    <w:p w:rsidR="00CA0E39" w:rsidRPr="00130810" w:rsidRDefault="00CA0E39" w:rsidP="00CA0E39">
      <w:pPr>
        <w:spacing w:after="0" w:line="360" w:lineRule="auto"/>
        <w:rPr>
          <w:rFonts w:eastAsia="MS ??" w:cs="Times New Roman"/>
          <w:lang w:val="de-DE" w:eastAsia="ja-JP"/>
        </w:rPr>
      </w:pPr>
      <w:r w:rsidRPr="00130810">
        <w:rPr>
          <w:rFonts w:eastAsia="MS ??" w:cs="Times New Roman"/>
          <w:lang w:eastAsia="ja-JP"/>
        </w:rPr>
        <w:t xml:space="preserve">See Table 1 for outcome definitions. </w:t>
      </w:r>
      <w:r w:rsidRPr="00130810">
        <w:rPr>
          <w:rFonts w:eastAsia="MS ??" w:cs="Times New Roman"/>
          <w:lang w:val="de-DE" w:eastAsia="ja-JP"/>
        </w:rPr>
        <w:t xml:space="preserve">HTN=hypertension. DM=diabetes mellitus. </w:t>
      </w:r>
    </w:p>
    <w:p w:rsidR="00CA0E39" w:rsidRPr="00130810" w:rsidRDefault="00CA0E39" w:rsidP="00CA0E39">
      <w:pPr>
        <w:spacing w:after="0" w:line="360" w:lineRule="auto"/>
        <w:rPr>
          <w:rFonts w:eastAsia="MS ??" w:cs="Times New Roman"/>
          <w:lang w:eastAsia="ja-JP"/>
        </w:rPr>
      </w:pPr>
      <w:r w:rsidRPr="00130810">
        <w:rPr>
          <w:rFonts w:eastAsia="MS ??" w:cs="Times New Roman"/>
          <w:lang w:eastAsia="ja-JP"/>
        </w:rPr>
        <w:t>Definition of ‘fair knowledge’: health worker scored 7 of 10</w:t>
      </w:r>
      <w:r w:rsidR="00A7344E">
        <w:rPr>
          <w:rFonts w:eastAsia="MS ??" w:cs="Times New Roman"/>
          <w:lang w:eastAsia="ja-JP"/>
        </w:rPr>
        <w:t xml:space="preserve"> possible points</w:t>
      </w:r>
      <w:r w:rsidRPr="00130810">
        <w:rPr>
          <w:rFonts w:eastAsia="MS ??" w:cs="Times New Roman"/>
          <w:lang w:eastAsia="ja-JP"/>
        </w:rPr>
        <w:t xml:space="preserve">; </w:t>
      </w:r>
    </w:p>
    <w:p w:rsidR="00CA0E39" w:rsidRPr="00130810" w:rsidRDefault="00CA0E39" w:rsidP="00CA0E39">
      <w:pPr>
        <w:spacing w:after="0" w:line="240" w:lineRule="auto"/>
        <w:rPr>
          <w:rFonts w:eastAsia="MS ??" w:cs="Times New Roman"/>
          <w:lang w:eastAsia="ja-JP"/>
        </w:rPr>
      </w:pPr>
      <w:r w:rsidRPr="00130810">
        <w:rPr>
          <w:rFonts w:eastAsia="MS ??" w:cs="Times New Roman"/>
          <w:lang w:eastAsia="ja-JP"/>
        </w:rPr>
        <w:t>Definition of ‘Experienced’: managed at least 5 cases over last 3 months</w:t>
      </w: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sectPr w:rsidR="00CA0E39" w:rsidRPr="00130810" w:rsidSect="00CA0E39">
          <w:pgSz w:w="11907" w:h="16839" w:code="9"/>
          <w:pgMar w:top="1440" w:right="1134" w:bottom="1440" w:left="1134" w:header="720" w:footer="720" w:gutter="0"/>
          <w:cols w:space="720"/>
          <w:docGrid w:linePitch="326"/>
        </w:sectPr>
      </w:pPr>
    </w:p>
    <w:p w:rsidR="00CA0E39" w:rsidRPr="00130810" w:rsidRDefault="00CA0E39" w:rsidP="00CA0E39">
      <w:pPr>
        <w:spacing w:after="0" w:line="240" w:lineRule="auto"/>
        <w:rPr>
          <w:rFonts w:eastAsia="MS ??" w:cs="Times New Roman"/>
          <w:b/>
          <w:lang w:eastAsia="ja-JP"/>
        </w:rPr>
      </w:pPr>
      <w:proofErr w:type="gramStart"/>
      <w:r w:rsidRPr="00130810">
        <w:rPr>
          <w:rFonts w:eastAsia="MS ??" w:cs="Times New Roman"/>
          <w:b/>
          <w:lang w:eastAsia="ja-JP"/>
        </w:rPr>
        <w:lastRenderedPageBreak/>
        <w:t>Figure 2.</w:t>
      </w:r>
      <w:proofErr w:type="gramEnd"/>
      <w:r w:rsidRPr="00130810">
        <w:rPr>
          <w:rFonts w:eastAsia="MS ??" w:cs="Times New Roman"/>
          <w:b/>
          <w:lang w:eastAsia="ja-JP"/>
        </w:rPr>
        <w:t xml:space="preserve"> Staffing levels at 28 health facilities in Uganda: proportion of facilities having 100% of the recommended staffing levels for each cadre of healthcare worker, by health facility level</w:t>
      </w:r>
    </w:p>
    <w:p w:rsidR="00CA0E39" w:rsidRPr="00130810" w:rsidRDefault="00CA0E39" w:rsidP="00CA0E39">
      <w:pPr>
        <w:spacing w:after="0" w:line="240" w:lineRule="auto"/>
        <w:rPr>
          <w:rFonts w:eastAsia="MS ??" w:cs="Times New Roman"/>
          <w:lang w:eastAsia="ja-JP"/>
        </w:rPr>
      </w:pPr>
      <w:r w:rsidRPr="00130810">
        <w:rPr>
          <w:rFonts w:eastAsia="Calibri" w:cs="Times New Roman"/>
          <w:noProof/>
          <w:lang w:val="de-DE" w:eastAsia="de-DE"/>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5439410" cy="3957320"/>
            <wp:effectExtent l="0" t="0" r="8890" b="5080"/>
            <wp:wrapNone/>
            <wp:docPr id="14" name="Picture 14" descr="sara_staff_h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ra_staff_hos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9410" cy="3957320"/>
                    </a:xfrm>
                    <a:prstGeom prst="rect">
                      <a:avLst/>
                    </a:prstGeom>
                    <a:noFill/>
                  </pic:spPr>
                </pic:pic>
              </a:graphicData>
            </a:graphic>
          </wp:anchor>
        </w:drawing>
      </w:r>
    </w:p>
    <w:p w:rsidR="00CA0E39" w:rsidRPr="00130810" w:rsidRDefault="00CA0E39" w:rsidP="00CA0E39">
      <w:pPr>
        <w:spacing w:after="0" w:line="240" w:lineRule="auto"/>
        <w:rPr>
          <w:rFonts w:eastAsia="MS ??" w:cs="Times New Roman"/>
          <w:lang w:eastAsia="ja-JP"/>
        </w:rPr>
      </w:pPr>
    </w:p>
    <w:p w:rsidR="00CA0E39" w:rsidRPr="00130810" w:rsidRDefault="00CA0E39" w:rsidP="00CA0E39">
      <w:pPr>
        <w:tabs>
          <w:tab w:val="left" w:pos="5295"/>
          <w:tab w:val="left" w:pos="6210"/>
        </w:tabs>
        <w:spacing w:after="0" w:line="240" w:lineRule="auto"/>
        <w:rPr>
          <w:rFonts w:eastAsia="MS ??" w:cs="Times New Roman"/>
          <w:lang w:eastAsia="ja-JP"/>
        </w:rPr>
      </w:pPr>
      <w:r w:rsidRPr="00130810">
        <w:rPr>
          <w:rFonts w:eastAsia="MS ??" w:cs="Times New Roman"/>
          <w:lang w:eastAsia="ja-JP"/>
        </w:rPr>
        <w:tab/>
      </w:r>
      <w:r w:rsidRPr="00130810">
        <w:rPr>
          <w:rFonts w:eastAsia="MS ??" w:cs="Times New Roman"/>
          <w:lang w:eastAsia="ja-JP"/>
        </w:rPr>
        <w:tab/>
      </w: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r w:rsidRPr="00130810">
        <w:rPr>
          <w:rFonts w:eastAsia="Calibri" w:cs="Times New Roman"/>
          <w:noProof/>
          <w:lang w:val="de-DE" w:eastAsia="de-DE"/>
        </w:rPr>
        <w:drawing>
          <wp:anchor distT="0" distB="0" distL="114300" distR="114300" simplePos="0" relativeHeight="251661312" behindDoc="1" locked="0" layoutInCell="1" allowOverlap="1">
            <wp:simplePos x="0" y="0"/>
            <wp:positionH relativeFrom="column">
              <wp:posOffset>0</wp:posOffset>
            </wp:positionH>
            <wp:positionV relativeFrom="paragraph">
              <wp:posOffset>145415</wp:posOffset>
            </wp:positionV>
            <wp:extent cx="5439410" cy="3957320"/>
            <wp:effectExtent l="0" t="0" r="8890" b="5080"/>
            <wp:wrapNone/>
            <wp:docPr id="13" name="Picture 13" descr="sara_staff_h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ra_staff_hc2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9410" cy="3957320"/>
                    </a:xfrm>
                    <a:prstGeom prst="rect">
                      <a:avLst/>
                    </a:prstGeom>
                    <a:noFill/>
                  </pic:spPr>
                </pic:pic>
              </a:graphicData>
            </a:graphic>
          </wp:anchor>
        </w:drawing>
      </w: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spacing w:after="0" w:line="240" w:lineRule="auto"/>
        <w:rPr>
          <w:rFonts w:eastAsia="MS ??" w:cs="Times New Roman"/>
          <w:lang w:eastAsia="ja-JP"/>
        </w:rPr>
      </w:pPr>
    </w:p>
    <w:p w:rsidR="00CA0E39" w:rsidRPr="00130810" w:rsidRDefault="00CA0E39" w:rsidP="00CA0E39">
      <w:pPr>
        <w:tabs>
          <w:tab w:val="left" w:pos="6740"/>
        </w:tabs>
        <w:rPr>
          <w:rFonts w:eastAsia="Calibri" w:cs="Times New Roman"/>
          <w:lang w:val="en-GB"/>
        </w:rPr>
      </w:pPr>
    </w:p>
    <w:p w:rsidR="00CA0E39" w:rsidRPr="00130810" w:rsidRDefault="00CA0E39" w:rsidP="00CA0E39">
      <w:pPr>
        <w:rPr>
          <w:rFonts w:eastAsia="Calibri" w:cs="Times New Roman"/>
          <w:lang w:val="en-GB"/>
        </w:rPr>
      </w:pPr>
    </w:p>
    <w:p w:rsidR="001358BF" w:rsidRPr="00130810" w:rsidRDefault="001358BF" w:rsidP="001F4C44"/>
    <w:sectPr w:rsidR="001358BF" w:rsidRPr="00130810" w:rsidSect="00CA0E3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7EA" w:rsidRDefault="00A367EA">
      <w:pPr>
        <w:spacing w:after="0" w:line="240" w:lineRule="auto"/>
      </w:pPr>
      <w:r>
        <w:separator/>
      </w:r>
    </w:p>
  </w:endnote>
  <w:endnote w:type="continuationSeparator" w:id="0">
    <w:p w:rsidR="00A367EA" w:rsidRDefault="00A36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88" w:rsidRDefault="00064570" w:rsidP="00CA0E39">
    <w:pPr>
      <w:pStyle w:val="Fuzeile"/>
      <w:framePr w:wrap="auto" w:vAnchor="text" w:hAnchor="margin" w:xAlign="right" w:y="1"/>
      <w:rPr>
        <w:rStyle w:val="Seitenzahl"/>
      </w:rPr>
    </w:pPr>
    <w:r>
      <w:rPr>
        <w:rStyle w:val="Seitenzahl"/>
      </w:rPr>
      <w:fldChar w:fldCharType="begin"/>
    </w:r>
    <w:r w:rsidR="00F66288">
      <w:rPr>
        <w:rStyle w:val="Seitenzahl"/>
      </w:rPr>
      <w:instrText xml:space="preserve">PAGE  </w:instrText>
    </w:r>
    <w:r>
      <w:rPr>
        <w:rStyle w:val="Seitenzahl"/>
      </w:rPr>
      <w:fldChar w:fldCharType="end"/>
    </w:r>
  </w:p>
  <w:p w:rsidR="00F66288" w:rsidRDefault="00F66288" w:rsidP="00CA0E39">
    <w:pPr>
      <w:pStyle w:val="Fuzeile"/>
      <w:ind w:right="360"/>
    </w:pPr>
    <w:r>
      <w:rPr>
        <w:rStyle w:val="Seitenzahl"/>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88" w:rsidRDefault="00064570" w:rsidP="00CA0E39">
    <w:pPr>
      <w:pStyle w:val="Fuzeile"/>
      <w:framePr w:wrap="auto" w:vAnchor="text" w:hAnchor="margin" w:xAlign="right" w:y="1"/>
      <w:rPr>
        <w:rStyle w:val="Seitenzahl"/>
      </w:rPr>
    </w:pPr>
    <w:r>
      <w:rPr>
        <w:rStyle w:val="Seitenzahl"/>
      </w:rPr>
      <w:fldChar w:fldCharType="begin"/>
    </w:r>
    <w:r w:rsidR="00F66288">
      <w:rPr>
        <w:rStyle w:val="Seitenzahl"/>
      </w:rPr>
      <w:instrText xml:space="preserve">PAGE  </w:instrText>
    </w:r>
    <w:r>
      <w:rPr>
        <w:rStyle w:val="Seitenzahl"/>
      </w:rPr>
      <w:fldChar w:fldCharType="separate"/>
    </w:r>
    <w:r w:rsidR="00581636">
      <w:rPr>
        <w:rStyle w:val="Seitenzahl"/>
        <w:noProof/>
      </w:rPr>
      <w:t>6</w:t>
    </w:r>
    <w:r>
      <w:rPr>
        <w:rStyle w:val="Seitenzahl"/>
      </w:rPr>
      <w:fldChar w:fldCharType="end"/>
    </w:r>
  </w:p>
  <w:p w:rsidR="00F66288" w:rsidRPr="00711119" w:rsidRDefault="00F66288" w:rsidP="00CA0E39">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7EA" w:rsidRDefault="00A367EA">
      <w:pPr>
        <w:spacing w:after="0" w:line="240" w:lineRule="auto"/>
      </w:pPr>
      <w:r>
        <w:separator/>
      </w:r>
    </w:p>
  </w:footnote>
  <w:footnote w:type="continuationSeparator" w:id="0">
    <w:p w:rsidR="00A367EA" w:rsidRDefault="00A36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880AAE"/>
    <w:lvl w:ilvl="0">
      <w:start w:val="1"/>
      <w:numFmt w:val="decimal"/>
      <w:lvlText w:val="%1."/>
      <w:lvlJc w:val="left"/>
      <w:pPr>
        <w:tabs>
          <w:tab w:val="num" w:pos="1800"/>
        </w:tabs>
        <w:ind w:left="1800" w:hanging="360"/>
      </w:pPr>
    </w:lvl>
  </w:abstractNum>
  <w:abstractNum w:abstractNumId="1">
    <w:nsid w:val="FFFFFF7D"/>
    <w:multiLevelType w:val="singleLevel"/>
    <w:tmpl w:val="D50CB4EC"/>
    <w:lvl w:ilvl="0">
      <w:start w:val="1"/>
      <w:numFmt w:val="decimal"/>
      <w:lvlText w:val="%1."/>
      <w:lvlJc w:val="left"/>
      <w:pPr>
        <w:tabs>
          <w:tab w:val="num" w:pos="1440"/>
        </w:tabs>
        <w:ind w:left="1440" w:hanging="360"/>
      </w:pPr>
    </w:lvl>
  </w:abstractNum>
  <w:abstractNum w:abstractNumId="2">
    <w:nsid w:val="FFFFFF7E"/>
    <w:multiLevelType w:val="singleLevel"/>
    <w:tmpl w:val="2FC2A906"/>
    <w:lvl w:ilvl="0">
      <w:start w:val="1"/>
      <w:numFmt w:val="decimal"/>
      <w:lvlText w:val="%1."/>
      <w:lvlJc w:val="left"/>
      <w:pPr>
        <w:tabs>
          <w:tab w:val="num" w:pos="1080"/>
        </w:tabs>
        <w:ind w:left="1080" w:hanging="360"/>
      </w:pPr>
    </w:lvl>
  </w:abstractNum>
  <w:abstractNum w:abstractNumId="3">
    <w:nsid w:val="FFFFFF7F"/>
    <w:multiLevelType w:val="singleLevel"/>
    <w:tmpl w:val="0EF678F8"/>
    <w:lvl w:ilvl="0">
      <w:start w:val="1"/>
      <w:numFmt w:val="decimal"/>
      <w:lvlText w:val="%1."/>
      <w:lvlJc w:val="left"/>
      <w:pPr>
        <w:tabs>
          <w:tab w:val="num" w:pos="720"/>
        </w:tabs>
        <w:ind w:left="720" w:hanging="360"/>
      </w:pPr>
    </w:lvl>
  </w:abstractNum>
  <w:abstractNum w:abstractNumId="4">
    <w:nsid w:val="FFFFFF80"/>
    <w:multiLevelType w:val="singleLevel"/>
    <w:tmpl w:val="AEDA5F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7E02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20EB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64680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80AF00"/>
    <w:lvl w:ilvl="0">
      <w:start w:val="1"/>
      <w:numFmt w:val="decimal"/>
      <w:lvlText w:val="%1."/>
      <w:lvlJc w:val="left"/>
      <w:pPr>
        <w:tabs>
          <w:tab w:val="num" w:pos="360"/>
        </w:tabs>
        <w:ind w:left="360" w:hanging="360"/>
      </w:pPr>
    </w:lvl>
  </w:abstractNum>
  <w:abstractNum w:abstractNumId="9">
    <w:nsid w:val="FFFFFF89"/>
    <w:multiLevelType w:val="singleLevel"/>
    <w:tmpl w:val="A0C066CE"/>
    <w:lvl w:ilvl="0">
      <w:start w:val="1"/>
      <w:numFmt w:val="bullet"/>
      <w:lvlText w:val=""/>
      <w:lvlJc w:val="left"/>
      <w:pPr>
        <w:tabs>
          <w:tab w:val="num" w:pos="360"/>
        </w:tabs>
        <w:ind w:left="360" w:hanging="360"/>
      </w:pPr>
      <w:rPr>
        <w:rFonts w:ascii="Symbol" w:hAnsi="Symbol" w:hint="default"/>
      </w:rPr>
    </w:lvl>
  </w:abstractNum>
  <w:abstractNum w:abstractNumId="10">
    <w:nsid w:val="097F6E26"/>
    <w:multiLevelType w:val="hybridMultilevel"/>
    <w:tmpl w:val="F11AFE82"/>
    <w:lvl w:ilvl="0" w:tplc="DFC4DCA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A006116"/>
    <w:multiLevelType w:val="hybridMultilevel"/>
    <w:tmpl w:val="1D56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C7236"/>
    <w:multiLevelType w:val="hybridMultilevel"/>
    <w:tmpl w:val="F392AB12"/>
    <w:lvl w:ilvl="0" w:tplc="CB9809C4">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223AE3"/>
    <w:multiLevelType w:val="hybridMultilevel"/>
    <w:tmpl w:val="8F902248"/>
    <w:lvl w:ilvl="0" w:tplc="DFC4DCA2">
      <w:numFmt w:val="bullet"/>
      <w:lvlText w:val="-"/>
      <w:lvlJc w:val="left"/>
      <w:pPr>
        <w:ind w:left="1080" w:hanging="360"/>
      </w:pPr>
      <w:rPr>
        <w:rFonts w:ascii="Calibri" w:eastAsia="Times New Roman"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2FC1006"/>
    <w:multiLevelType w:val="hybridMultilevel"/>
    <w:tmpl w:val="C4581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643C4D"/>
    <w:multiLevelType w:val="hybridMultilevel"/>
    <w:tmpl w:val="3CC6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9D6E47"/>
    <w:multiLevelType w:val="hybridMultilevel"/>
    <w:tmpl w:val="0DE0A6BE"/>
    <w:lvl w:ilvl="0" w:tplc="437C5ECC">
      <w:start w:val="300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3F06E9D"/>
    <w:multiLevelType w:val="hybridMultilevel"/>
    <w:tmpl w:val="53507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D287D"/>
    <w:multiLevelType w:val="hybridMultilevel"/>
    <w:tmpl w:val="73562D7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80124"/>
    <w:multiLevelType w:val="hybridMultilevel"/>
    <w:tmpl w:val="F17A6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AEF0F40"/>
    <w:multiLevelType w:val="multilevel"/>
    <w:tmpl w:val="852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AE3D64"/>
    <w:multiLevelType w:val="hybridMultilevel"/>
    <w:tmpl w:val="73562D7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0424E"/>
    <w:multiLevelType w:val="hybridMultilevel"/>
    <w:tmpl w:val="B46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251B1"/>
    <w:multiLevelType w:val="hybridMultilevel"/>
    <w:tmpl w:val="513E16E2"/>
    <w:lvl w:ilvl="0" w:tplc="6A0A8C9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10"/>
  </w:num>
  <w:num w:numId="5">
    <w:abstractNumId w:val="13"/>
  </w:num>
  <w:num w:numId="6">
    <w:abstractNumId w:val="12"/>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20"/>
  </w:num>
  <w:num w:numId="20">
    <w:abstractNumId w:val="18"/>
  </w:num>
  <w:num w:numId="21">
    <w:abstractNumId w:val="14"/>
  </w:num>
  <w:num w:numId="22">
    <w:abstractNumId w:val="22"/>
  </w:num>
  <w:num w:numId="23">
    <w:abstractNumId w:val="16"/>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footnotePr>
    <w:footnote w:id="-1"/>
    <w:footnote w:id="0"/>
  </w:footnotePr>
  <w:endnotePr>
    <w:endnote w:id="-1"/>
    <w:endnote w:id="0"/>
  </w:endnotePr>
  <w:compat/>
  <w:rsids>
    <w:rsidRoot w:val="001F4C44"/>
    <w:rsid w:val="0002771B"/>
    <w:rsid w:val="00064570"/>
    <w:rsid w:val="000A0A07"/>
    <w:rsid w:val="00130810"/>
    <w:rsid w:val="001358BF"/>
    <w:rsid w:val="00185272"/>
    <w:rsid w:val="001F4C44"/>
    <w:rsid w:val="00201D81"/>
    <w:rsid w:val="002804DB"/>
    <w:rsid w:val="0028521D"/>
    <w:rsid w:val="002A395A"/>
    <w:rsid w:val="002C4D61"/>
    <w:rsid w:val="002D1206"/>
    <w:rsid w:val="002D74D5"/>
    <w:rsid w:val="003A5A0D"/>
    <w:rsid w:val="003F4E13"/>
    <w:rsid w:val="00402D66"/>
    <w:rsid w:val="0046452A"/>
    <w:rsid w:val="004F1ADF"/>
    <w:rsid w:val="004F7B23"/>
    <w:rsid w:val="00560534"/>
    <w:rsid w:val="00581636"/>
    <w:rsid w:val="00590DCF"/>
    <w:rsid w:val="005A178F"/>
    <w:rsid w:val="005E42F3"/>
    <w:rsid w:val="00620BFB"/>
    <w:rsid w:val="00657388"/>
    <w:rsid w:val="00687617"/>
    <w:rsid w:val="006C742B"/>
    <w:rsid w:val="006E18D9"/>
    <w:rsid w:val="0070191F"/>
    <w:rsid w:val="00814A74"/>
    <w:rsid w:val="0087510E"/>
    <w:rsid w:val="00883865"/>
    <w:rsid w:val="00896CE2"/>
    <w:rsid w:val="00901FB6"/>
    <w:rsid w:val="00960A67"/>
    <w:rsid w:val="0096219B"/>
    <w:rsid w:val="00986385"/>
    <w:rsid w:val="00A14E14"/>
    <w:rsid w:val="00A367EA"/>
    <w:rsid w:val="00A45047"/>
    <w:rsid w:val="00A53C98"/>
    <w:rsid w:val="00A627B2"/>
    <w:rsid w:val="00A7344E"/>
    <w:rsid w:val="00A735D9"/>
    <w:rsid w:val="00AA1A85"/>
    <w:rsid w:val="00AB0B26"/>
    <w:rsid w:val="00B21577"/>
    <w:rsid w:val="00B27EFB"/>
    <w:rsid w:val="00B36665"/>
    <w:rsid w:val="00BB2346"/>
    <w:rsid w:val="00C21695"/>
    <w:rsid w:val="00C73386"/>
    <w:rsid w:val="00CA0E39"/>
    <w:rsid w:val="00CD368A"/>
    <w:rsid w:val="00D47157"/>
    <w:rsid w:val="00D9350B"/>
    <w:rsid w:val="00DC037E"/>
    <w:rsid w:val="00DC5023"/>
    <w:rsid w:val="00DE312A"/>
    <w:rsid w:val="00DE7E57"/>
    <w:rsid w:val="00E50F0B"/>
    <w:rsid w:val="00E83839"/>
    <w:rsid w:val="00EA2B3D"/>
    <w:rsid w:val="00EB2E70"/>
    <w:rsid w:val="00F0144C"/>
    <w:rsid w:val="00F30732"/>
    <w:rsid w:val="00F66288"/>
    <w:rsid w:val="00F91C09"/>
    <w:rsid w:val="00FA5BF8"/>
    <w:rsid w:val="00FD73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0732"/>
  </w:style>
  <w:style w:type="paragraph" w:styleId="berschrift1">
    <w:name w:val="heading 1"/>
    <w:basedOn w:val="Standard"/>
    <w:link w:val="berschrift1Zchn"/>
    <w:uiPriority w:val="9"/>
    <w:qFormat/>
    <w:rsid w:val="00CA0E3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paragraph" w:styleId="berschrift3">
    <w:name w:val="heading 3"/>
    <w:basedOn w:val="Standard"/>
    <w:next w:val="Standard"/>
    <w:link w:val="berschrift3Zchn"/>
    <w:qFormat/>
    <w:rsid w:val="00CA0E39"/>
    <w:pPr>
      <w:keepNext/>
      <w:spacing w:before="240" w:after="60"/>
      <w:outlineLvl w:val="2"/>
    </w:pPr>
    <w:rPr>
      <w:rFonts w:ascii="Arial" w:eastAsia="Calibri" w:hAnsi="Arial" w:cs="Times New Roman"/>
      <w:b/>
      <w:bCs/>
      <w:sz w:val="26"/>
      <w:szCs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0E39"/>
    <w:rPr>
      <w:rFonts w:ascii="Times New Roman" w:eastAsia="Times New Roman" w:hAnsi="Times New Roman" w:cs="Times New Roman"/>
      <w:b/>
      <w:bCs/>
      <w:kern w:val="36"/>
      <w:sz w:val="48"/>
      <w:szCs w:val="48"/>
      <w:lang w:val="en-GB"/>
    </w:rPr>
  </w:style>
  <w:style w:type="character" w:customStyle="1" w:styleId="berschrift3Zchn">
    <w:name w:val="Überschrift 3 Zchn"/>
    <w:basedOn w:val="Absatz-Standardschriftart"/>
    <w:link w:val="berschrift3"/>
    <w:rsid w:val="00CA0E39"/>
    <w:rPr>
      <w:rFonts w:ascii="Arial" w:eastAsia="Calibri" w:hAnsi="Arial" w:cs="Times New Roman"/>
      <w:b/>
      <w:bCs/>
      <w:sz w:val="26"/>
      <w:szCs w:val="26"/>
      <w:lang w:val="en-GB"/>
    </w:rPr>
  </w:style>
  <w:style w:type="numbering" w:customStyle="1" w:styleId="NoList1">
    <w:name w:val="No List1"/>
    <w:next w:val="KeineListe"/>
    <w:uiPriority w:val="99"/>
    <w:semiHidden/>
    <w:unhideWhenUsed/>
    <w:rsid w:val="00CA0E39"/>
  </w:style>
  <w:style w:type="numbering" w:customStyle="1" w:styleId="NoList11">
    <w:name w:val="No List11"/>
    <w:next w:val="KeineListe"/>
    <w:uiPriority w:val="99"/>
    <w:semiHidden/>
    <w:unhideWhenUsed/>
    <w:rsid w:val="00CA0E39"/>
  </w:style>
  <w:style w:type="paragraph" w:styleId="Kopfzeile">
    <w:name w:val="header"/>
    <w:basedOn w:val="Standard"/>
    <w:link w:val="KopfzeileZchn"/>
    <w:uiPriority w:val="99"/>
    <w:unhideWhenUsed/>
    <w:rsid w:val="00CA0E39"/>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KopfzeileZchn">
    <w:name w:val="Kopfzeile Zchn"/>
    <w:basedOn w:val="Absatz-Standardschriftart"/>
    <w:link w:val="Kopfzeile"/>
    <w:uiPriority w:val="99"/>
    <w:rsid w:val="00CA0E39"/>
    <w:rPr>
      <w:rFonts w:ascii="Calibri" w:eastAsia="Calibri" w:hAnsi="Calibri" w:cs="Times New Roman"/>
      <w:sz w:val="20"/>
      <w:szCs w:val="20"/>
      <w:lang w:val="en-GB"/>
    </w:rPr>
  </w:style>
  <w:style w:type="paragraph" w:styleId="Fuzeile">
    <w:name w:val="footer"/>
    <w:basedOn w:val="Standard"/>
    <w:link w:val="FuzeileZchn"/>
    <w:uiPriority w:val="99"/>
    <w:unhideWhenUsed/>
    <w:rsid w:val="00CA0E39"/>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uzeileZchn">
    <w:name w:val="Fußzeile Zchn"/>
    <w:basedOn w:val="Absatz-Standardschriftart"/>
    <w:link w:val="Fuzeile"/>
    <w:uiPriority w:val="99"/>
    <w:rsid w:val="00CA0E39"/>
    <w:rPr>
      <w:rFonts w:ascii="Calibri" w:eastAsia="Calibri" w:hAnsi="Calibri" w:cs="Times New Roman"/>
      <w:sz w:val="20"/>
      <w:szCs w:val="20"/>
      <w:lang w:val="en-GB"/>
    </w:rPr>
  </w:style>
  <w:style w:type="paragraph" w:styleId="Listenabsatz">
    <w:name w:val="List Paragraph"/>
    <w:basedOn w:val="Standard"/>
    <w:uiPriority w:val="34"/>
    <w:qFormat/>
    <w:rsid w:val="00CA0E39"/>
    <w:pPr>
      <w:ind w:left="720"/>
      <w:contextualSpacing/>
    </w:pPr>
    <w:rPr>
      <w:rFonts w:ascii="Calibri" w:eastAsia="Calibri" w:hAnsi="Calibri" w:cs="Times New Roman"/>
      <w:lang w:val="en-GB"/>
    </w:rPr>
  </w:style>
  <w:style w:type="paragraph" w:styleId="Sprechblasentext">
    <w:name w:val="Balloon Text"/>
    <w:basedOn w:val="Standard"/>
    <w:link w:val="SprechblasentextZchn"/>
    <w:uiPriority w:val="99"/>
    <w:semiHidden/>
    <w:unhideWhenUsed/>
    <w:rsid w:val="00CA0E39"/>
    <w:pPr>
      <w:spacing w:after="0" w:line="240" w:lineRule="auto"/>
    </w:pPr>
    <w:rPr>
      <w:rFonts w:ascii="Tahoma" w:eastAsia="Calibri" w:hAnsi="Tahoma" w:cs="Times New Roman"/>
      <w:sz w:val="16"/>
      <w:szCs w:val="16"/>
      <w:lang w:val="en-GB"/>
    </w:rPr>
  </w:style>
  <w:style w:type="character" w:customStyle="1" w:styleId="SprechblasentextZchn">
    <w:name w:val="Sprechblasentext Zchn"/>
    <w:basedOn w:val="Absatz-Standardschriftart"/>
    <w:link w:val="Sprechblasentext"/>
    <w:uiPriority w:val="99"/>
    <w:semiHidden/>
    <w:rsid w:val="00CA0E39"/>
    <w:rPr>
      <w:rFonts w:ascii="Tahoma" w:eastAsia="Calibri" w:hAnsi="Tahoma" w:cs="Times New Roman"/>
      <w:sz w:val="16"/>
      <w:szCs w:val="16"/>
      <w:lang w:val="en-GB"/>
    </w:rPr>
  </w:style>
  <w:style w:type="paragraph" w:styleId="StandardWeb">
    <w:name w:val="Normal (Web)"/>
    <w:basedOn w:val="Standard"/>
    <w:uiPriority w:val="99"/>
    <w:unhideWhenUsed/>
    <w:rsid w:val="00CA0E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A0E39"/>
    <w:rPr>
      <w:color w:val="0000FF"/>
      <w:u w:val="single"/>
    </w:rPr>
  </w:style>
  <w:style w:type="character" w:styleId="HTMLZitat">
    <w:name w:val="HTML Cite"/>
    <w:uiPriority w:val="99"/>
    <w:semiHidden/>
    <w:unhideWhenUsed/>
    <w:rsid w:val="00CA0E39"/>
    <w:rPr>
      <w:i/>
      <w:iCs/>
    </w:rPr>
  </w:style>
  <w:style w:type="character" w:styleId="Kommentarzeichen">
    <w:name w:val="annotation reference"/>
    <w:semiHidden/>
    <w:rsid w:val="00CA0E39"/>
    <w:rPr>
      <w:sz w:val="16"/>
      <w:szCs w:val="16"/>
    </w:rPr>
  </w:style>
  <w:style w:type="paragraph" w:styleId="Kommentartext">
    <w:name w:val="annotation text"/>
    <w:basedOn w:val="Standard"/>
    <w:link w:val="KommentartextZchn"/>
    <w:semiHidden/>
    <w:rsid w:val="00CA0E39"/>
    <w:rPr>
      <w:rFonts w:ascii="Calibri" w:eastAsia="Times New Roman" w:hAnsi="Calibri" w:cs="Times New Roman"/>
      <w:sz w:val="20"/>
      <w:szCs w:val="20"/>
      <w:lang w:val="en-GB"/>
    </w:rPr>
  </w:style>
  <w:style w:type="character" w:customStyle="1" w:styleId="KommentartextZchn">
    <w:name w:val="Kommentartext Zchn"/>
    <w:basedOn w:val="Absatz-Standardschriftart"/>
    <w:link w:val="Kommentartext"/>
    <w:semiHidden/>
    <w:rsid w:val="00CA0E39"/>
    <w:rPr>
      <w:rFonts w:ascii="Calibri" w:eastAsia="Times New Roman"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CA0E39"/>
    <w:pPr>
      <w:spacing w:line="240" w:lineRule="auto"/>
    </w:pPr>
    <w:rPr>
      <w:b/>
      <w:bCs/>
    </w:rPr>
  </w:style>
  <w:style w:type="character" w:customStyle="1" w:styleId="KommentarthemaZchn">
    <w:name w:val="Kommentarthema Zchn"/>
    <w:basedOn w:val="KommentartextZchn"/>
    <w:link w:val="Kommentarthema"/>
    <w:uiPriority w:val="99"/>
    <w:semiHidden/>
    <w:rsid w:val="00CA0E39"/>
    <w:rPr>
      <w:rFonts w:ascii="Calibri" w:eastAsia="Times New Roman" w:hAnsi="Calibri" w:cs="Times New Roman"/>
      <w:b/>
      <w:bCs/>
      <w:sz w:val="20"/>
      <w:szCs w:val="20"/>
      <w:lang w:val="en-GB"/>
    </w:rPr>
  </w:style>
  <w:style w:type="character" w:styleId="Seitenzahl">
    <w:name w:val="page number"/>
    <w:semiHidden/>
    <w:rsid w:val="00CA0E39"/>
    <w:rPr>
      <w:rFonts w:cs="Times New Roman"/>
    </w:rPr>
  </w:style>
  <w:style w:type="paragraph" w:styleId="Verzeichnis1">
    <w:name w:val="toc 1"/>
    <w:basedOn w:val="Standard"/>
    <w:next w:val="Standard"/>
    <w:autoRedefine/>
    <w:uiPriority w:val="39"/>
    <w:unhideWhenUsed/>
    <w:rsid w:val="00CA0E39"/>
    <w:rPr>
      <w:rFonts w:ascii="Calibri" w:eastAsia="Calibri" w:hAnsi="Calibri" w:cs="Times New Roman"/>
      <w:lang w:val="en-GB"/>
    </w:rPr>
  </w:style>
  <w:style w:type="paragraph" w:styleId="Inhaltsverzeichnisberschrift">
    <w:name w:val="TOC Heading"/>
    <w:basedOn w:val="berschrift1"/>
    <w:next w:val="Standard"/>
    <w:uiPriority w:val="39"/>
    <w:semiHidden/>
    <w:unhideWhenUsed/>
    <w:qFormat/>
    <w:rsid w:val="00CA0E39"/>
    <w:pPr>
      <w:keepNext/>
      <w:keepLines/>
      <w:spacing w:before="480" w:beforeAutospacing="0" w:after="0" w:afterAutospacing="0" w:line="276" w:lineRule="auto"/>
      <w:outlineLvl w:val="9"/>
    </w:pPr>
    <w:rPr>
      <w:rFonts w:ascii="Cambria" w:eastAsia="MS Gothic" w:hAnsi="Cambria"/>
      <w:color w:val="365F91"/>
      <w:kern w:val="0"/>
      <w:sz w:val="28"/>
      <w:szCs w:val="28"/>
      <w:lang w:val="en-US" w:eastAsia="ja-JP"/>
    </w:rPr>
  </w:style>
  <w:style w:type="paragraph" w:styleId="Verzeichnis3">
    <w:name w:val="toc 3"/>
    <w:basedOn w:val="Standard"/>
    <w:next w:val="Standard"/>
    <w:autoRedefine/>
    <w:uiPriority w:val="39"/>
    <w:unhideWhenUsed/>
    <w:rsid w:val="00CA0E39"/>
    <w:pPr>
      <w:ind w:left="440"/>
    </w:pPr>
    <w:rPr>
      <w:rFonts w:ascii="Calibri" w:eastAsia="Calibri" w:hAnsi="Calibri" w:cs="Times New Roman"/>
      <w:lang w:val="en-GB"/>
    </w:rPr>
  </w:style>
  <w:style w:type="character" w:styleId="Hervorhebung">
    <w:name w:val="Emphasis"/>
    <w:uiPriority w:val="20"/>
    <w:qFormat/>
    <w:rsid w:val="00CA0E39"/>
    <w:rPr>
      <w:i/>
      <w:iCs/>
    </w:rPr>
  </w:style>
  <w:style w:type="character" w:customStyle="1" w:styleId="highlight">
    <w:name w:val="highlight"/>
    <w:basedOn w:val="Absatz-Standardschriftart"/>
    <w:rsid w:val="00CA0E39"/>
  </w:style>
  <w:style w:type="character" w:customStyle="1" w:styleId="A5">
    <w:name w:val="A5"/>
    <w:uiPriority w:val="99"/>
    <w:rsid w:val="00CA0E39"/>
    <w:rPr>
      <w:rFonts w:cs="ScalaLancetPro"/>
      <w:color w:val="000000"/>
      <w:sz w:val="9"/>
      <w:szCs w:val="9"/>
    </w:rPr>
  </w:style>
  <w:style w:type="paragraph" w:customStyle="1" w:styleId="Pa7">
    <w:name w:val="Pa7"/>
    <w:basedOn w:val="Standard"/>
    <w:next w:val="Standard"/>
    <w:uiPriority w:val="99"/>
    <w:rsid w:val="00CA0E39"/>
    <w:pPr>
      <w:autoSpaceDE w:val="0"/>
      <w:autoSpaceDN w:val="0"/>
      <w:adjustRightInd w:val="0"/>
      <w:spacing w:after="0" w:line="180" w:lineRule="atLeast"/>
    </w:pPr>
    <w:rPr>
      <w:rFonts w:ascii="ScalaLancetPro" w:eastAsia="Calibri" w:hAnsi="ScalaLancetPro" w:cs="Times New Roman"/>
      <w:sz w:val="24"/>
      <w:szCs w:val="24"/>
      <w:lang w:val="de-DE" w:eastAsia="de-DE"/>
    </w:rPr>
  </w:style>
  <w:style w:type="paragraph" w:customStyle="1" w:styleId="Title1">
    <w:name w:val="Title1"/>
    <w:basedOn w:val="Standard"/>
    <w:rsid w:val="00CA0E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sc">
    <w:name w:val="desc"/>
    <w:basedOn w:val="Standard"/>
    <w:rsid w:val="00CA0E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tails">
    <w:name w:val="details"/>
    <w:basedOn w:val="Standard"/>
    <w:rsid w:val="00CA0E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jrnl">
    <w:name w:val="jrnl"/>
    <w:basedOn w:val="Absatz-Standardschriftart"/>
    <w:rsid w:val="00CA0E39"/>
  </w:style>
  <w:style w:type="paragraph" w:customStyle="1" w:styleId="citation">
    <w:name w:val="citation"/>
    <w:basedOn w:val="Standard"/>
    <w:rsid w:val="00CA0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0E39"/>
    <w:pPr>
      <w:autoSpaceDE w:val="0"/>
      <w:autoSpaceDN w:val="0"/>
      <w:adjustRightInd w:val="0"/>
      <w:spacing w:after="0" w:line="240" w:lineRule="auto"/>
    </w:pPr>
    <w:rPr>
      <w:rFonts w:ascii="ScalaLancetPro" w:eastAsia="Calibri" w:hAnsi="ScalaLancetPro" w:cs="ScalaLancetPro"/>
      <w:color w:val="000000"/>
      <w:sz w:val="24"/>
      <w:szCs w:val="24"/>
      <w:lang w:val="de-DE" w:eastAsia="de-DE"/>
    </w:rPr>
  </w:style>
  <w:style w:type="character" w:customStyle="1" w:styleId="element-citation">
    <w:name w:val="element-citation"/>
    <w:basedOn w:val="Absatz-Standardschriftart"/>
    <w:rsid w:val="00CA0E39"/>
  </w:style>
  <w:style w:type="character" w:customStyle="1" w:styleId="nowrap">
    <w:name w:val="nowrap"/>
    <w:basedOn w:val="Absatz-Standardschriftart"/>
    <w:rsid w:val="00CA0E39"/>
  </w:style>
  <w:style w:type="character" w:customStyle="1" w:styleId="statusicon">
    <w:name w:val="status_icon"/>
    <w:basedOn w:val="Absatz-Standardschriftart"/>
    <w:rsid w:val="00CA0E39"/>
  </w:style>
  <w:style w:type="character" w:styleId="BesuchterHyperlink">
    <w:name w:val="FollowedHyperlink"/>
    <w:uiPriority w:val="99"/>
    <w:semiHidden/>
    <w:unhideWhenUsed/>
    <w:rsid w:val="00CA0E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E3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paragraph" w:styleId="Heading3">
    <w:name w:val="heading 3"/>
    <w:basedOn w:val="Normal"/>
    <w:next w:val="Normal"/>
    <w:link w:val="Heading3Char"/>
    <w:qFormat/>
    <w:rsid w:val="00CA0E39"/>
    <w:pPr>
      <w:keepNext/>
      <w:spacing w:before="240" w:after="60"/>
      <w:outlineLvl w:val="2"/>
    </w:pPr>
    <w:rPr>
      <w:rFonts w:ascii="Arial" w:eastAsia="Calibri" w:hAnsi="Arial"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E39"/>
    <w:rPr>
      <w:rFonts w:ascii="Times New Roman" w:eastAsia="Times New Roman" w:hAnsi="Times New Roman" w:cs="Times New Roman"/>
      <w:b/>
      <w:bCs/>
      <w:kern w:val="36"/>
      <w:sz w:val="48"/>
      <w:szCs w:val="48"/>
      <w:lang w:val="en-GB"/>
    </w:rPr>
  </w:style>
  <w:style w:type="character" w:customStyle="1" w:styleId="Heading3Char">
    <w:name w:val="Heading 3 Char"/>
    <w:basedOn w:val="DefaultParagraphFont"/>
    <w:link w:val="Heading3"/>
    <w:rsid w:val="00CA0E39"/>
    <w:rPr>
      <w:rFonts w:ascii="Arial" w:eastAsia="Calibri" w:hAnsi="Arial" w:cs="Times New Roman"/>
      <w:b/>
      <w:bCs/>
      <w:sz w:val="26"/>
      <w:szCs w:val="26"/>
      <w:lang w:val="en-GB"/>
    </w:rPr>
  </w:style>
  <w:style w:type="numbering" w:customStyle="1" w:styleId="NoList1">
    <w:name w:val="No List1"/>
    <w:next w:val="NoList"/>
    <w:uiPriority w:val="99"/>
    <w:semiHidden/>
    <w:unhideWhenUsed/>
    <w:rsid w:val="00CA0E39"/>
  </w:style>
  <w:style w:type="numbering" w:customStyle="1" w:styleId="NoList11">
    <w:name w:val="No List11"/>
    <w:next w:val="NoList"/>
    <w:uiPriority w:val="99"/>
    <w:semiHidden/>
    <w:unhideWhenUsed/>
    <w:rsid w:val="00CA0E39"/>
  </w:style>
  <w:style w:type="paragraph" w:styleId="Header">
    <w:name w:val="header"/>
    <w:basedOn w:val="Normal"/>
    <w:link w:val="HeaderChar"/>
    <w:uiPriority w:val="99"/>
    <w:unhideWhenUsed/>
    <w:rsid w:val="00CA0E39"/>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CA0E39"/>
    <w:rPr>
      <w:rFonts w:ascii="Calibri" w:eastAsia="Calibri" w:hAnsi="Calibri" w:cs="Times New Roman"/>
      <w:sz w:val="20"/>
      <w:szCs w:val="20"/>
      <w:lang w:val="en-GB"/>
    </w:rPr>
  </w:style>
  <w:style w:type="paragraph" w:styleId="Footer">
    <w:name w:val="footer"/>
    <w:basedOn w:val="Normal"/>
    <w:link w:val="FooterChar"/>
    <w:uiPriority w:val="99"/>
    <w:unhideWhenUsed/>
    <w:rsid w:val="00CA0E39"/>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CA0E39"/>
    <w:rPr>
      <w:rFonts w:ascii="Calibri" w:eastAsia="Calibri" w:hAnsi="Calibri" w:cs="Times New Roman"/>
      <w:sz w:val="20"/>
      <w:szCs w:val="20"/>
      <w:lang w:val="en-GB"/>
    </w:rPr>
  </w:style>
  <w:style w:type="paragraph" w:styleId="ListParagraph">
    <w:name w:val="List Paragraph"/>
    <w:basedOn w:val="Normal"/>
    <w:uiPriority w:val="34"/>
    <w:qFormat/>
    <w:rsid w:val="00CA0E39"/>
    <w:pPr>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CA0E39"/>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uiPriority w:val="99"/>
    <w:semiHidden/>
    <w:rsid w:val="00CA0E39"/>
    <w:rPr>
      <w:rFonts w:ascii="Tahoma" w:eastAsia="Calibri" w:hAnsi="Tahoma" w:cs="Times New Roman"/>
      <w:sz w:val="16"/>
      <w:szCs w:val="16"/>
      <w:lang w:val="en-GB"/>
    </w:rPr>
  </w:style>
  <w:style w:type="paragraph" w:styleId="NormalWeb">
    <w:name w:val="Normal (Web)"/>
    <w:basedOn w:val="Normal"/>
    <w:uiPriority w:val="99"/>
    <w:unhideWhenUsed/>
    <w:rsid w:val="00CA0E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A0E39"/>
    <w:rPr>
      <w:color w:val="0000FF"/>
      <w:u w:val="single"/>
    </w:rPr>
  </w:style>
  <w:style w:type="character" w:styleId="HTMLCite">
    <w:name w:val="HTML Cite"/>
    <w:uiPriority w:val="99"/>
    <w:semiHidden/>
    <w:unhideWhenUsed/>
    <w:rsid w:val="00CA0E39"/>
    <w:rPr>
      <w:i/>
      <w:iCs/>
    </w:rPr>
  </w:style>
  <w:style w:type="character" w:styleId="CommentReference">
    <w:name w:val="annotation reference"/>
    <w:semiHidden/>
    <w:rsid w:val="00CA0E39"/>
    <w:rPr>
      <w:sz w:val="16"/>
      <w:szCs w:val="16"/>
    </w:rPr>
  </w:style>
  <w:style w:type="paragraph" w:styleId="CommentText">
    <w:name w:val="annotation text"/>
    <w:basedOn w:val="Normal"/>
    <w:link w:val="CommentTextChar"/>
    <w:semiHidden/>
    <w:rsid w:val="00CA0E39"/>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semiHidden/>
    <w:rsid w:val="00CA0E39"/>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E39"/>
    <w:pPr>
      <w:spacing w:line="240" w:lineRule="auto"/>
    </w:pPr>
    <w:rPr>
      <w:b/>
      <w:bCs/>
    </w:rPr>
  </w:style>
  <w:style w:type="character" w:customStyle="1" w:styleId="CommentSubjectChar">
    <w:name w:val="Comment Subject Char"/>
    <w:basedOn w:val="CommentTextChar"/>
    <w:link w:val="CommentSubject"/>
    <w:uiPriority w:val="99"/>
    <w:semiHidden/>
    <w:rsid w:val="00CA0E39"/>
    <w:rPr>
      <w:rFonts w:ascii="Calibri" w:eastAsia="Times New Roman" w:hAnsi="Calibri" w:cs="Times New Roman"/>
      <w:b/>
      <w:bCs/>
      <w:sz w:val="20"/>
      <w:szCs w:val="20"/>
      <w:lang w:val="en-GB"/>
    </w:rPr>
  </w:style>
  <w:style w:type="character" w:styleId="PageNumber">
    <w:name w:val="page number"/>
    <w:semiHidden/>
    <w:rsid w:val="00CA0E39"/>
    <w:rPr>
      <w:rFonts w:cs="Times New Roman"/>
    </w:rPr>
  </w:style>
  <w:style w:type="paragraph" w:styleId="TOC1">
    <w:name w:val="toc 1"/>
    <w:basedOn w:val="Normal"/>
    <w:next w:val="Normal"/>
    <w:autoRedefine/>
    <w:uiPriority w:val="39"/>
    <w:unhideWhenUsed/>
    <w:rsid w:val="00CA0E39"/>
    <w:rPr>
      <w:rFonts w:ascii="Calibri" w:eastAsia="Calibri" w:hAnsi="Calibri" w:cs="Times New Roman"/>
      <w:lang w:val="en-GB"/>
    </w:rPr>
  </w:style>
  <w:style w:type="paragraph" w:styleId="TOCHeading">
    <w:name w:val="TOC Heading"/>
    <w:basedOn w:val="Heading1"/>
    <w:next w:val="Normal"/>
    <w:uiPriority w:val="39"/>
    <w:semiHidden/>
    <w:unhideWhenUsed/>
    <w:qFormat/>
    <w:rsid w:val="00CA0E39"/>
    <w:pPr>
      <w:keepNext/>
      <w:keepLines/>
      <w:spacing w:before="480" w:beforeAutospacing="0" w:after="0" w:afterAutospacing="0" w:line="276" w:lineRule="auto"/>
      <w:outlineLvl w:val="9"/>
    </w:pPr>
    <w:rPr>
      <w:rFonts w:ascii="Cambria" w:eastAsia="MS Gothic" w:hAnsi="Cambria"/>
      <w:color w:val="365F91"/>
      <w:kern w:val="0"/>
      <w:sz w:val="28"/>
      <w:szCs w:val="28"/>
      <w:lang w:val="en-US" w:eastAsia="ja-JP"/>
    </w:rPr>
  </w:style>
  <w:style w:type="paragraph" w:styleId="TOC3">
    <w:name w:val="toc 3"/>
    <w:basedOn w:val="Normal"/>
    <w:next w:val="Normal"/>
    <w:autoRedefine/>
    <w:uiPriority w:val="39"/>
    <w:unhideWhenUsed/>
    <w:rsid w:val="00CA0E39"/>
    <w:pPr>
      <w:ind w:left="440"/>
    </w:pPr>
    <w:rPr>
      <w:rFonts w:ascii="Calibri" w:eastAsia="Calibri" w:hAnsi="Calibri" w:cs="Times New Roman"/>
      <w:lang w:val="en-GB"/>
    </w:rPr>
  </w:style>
  <w:style w:type="character" w:styleId="Emphasis">
    <w:name w:val="Emphasis"/>
    <w:uiPriority w:val="20"/>
    <w:qFormat/>
    <w:rsid w:val="00CA0E39"/>
    <w:rPr>
      <w:i/>
      <w:iCs/>
    </w:rPr>
  </w:style>
  <w:style w:type="character" w:customStyle="1" w:styleId="highlight">
    <w:name w:val="highlight"/>
    <w:basedOn w:val="DefaultParagraphFont"/>
    <w:rsid w:val="00CA0E39"/>
  </w:style>
  <w:style w:type="character" w:customStyle="1" w:styleId="A5">
    <w:name w:val="A5"/>
    <w:uiPriority w:val="99"/>
    <w:rsid w:val="00CA0E39"/>
    <w:rPr>
      <w:rFonts w:cs="ScalaLancetPro"/>
      <w:color w:val="000000"/>
      <w:sz w:val="9"/>
      <w:szCs w:val="9"/>
    </w:rPr>
  </w:style>
  <w:style w:type="paragraph" w:customStyle="1" w:styleId="Pa7">
    <w:name w:val="Pa7"/>
    <w:basedOn w:val="Normal"/>
    <w:next w:val="Normal"/>
    <w:uiPriority w:val="99"/>
    <w:rsid w:val="00CA0E39"/>
    <w:pPr>
      <w:autoSpaceDE w:val="0"/>
      <w:autoSpaceDN w:val="0"/>
      <w:adjustRightInd w:val="0"/>
      <w:spacing w:after="0" w:line="180" w:lineRule="atLeast"/>
    </w:pPr>
    <w:rPr>
      <w:rFonts w:ascii="ScalaLancetPro" w:eastAsia="Calibri" w:hAnsi="ScalaLancetPro" w:cs="Times New Roman"/>
      <w:sz w:val="24"/>
      <w:szCs w:val="24"/>
      <w:lang w:val="de-DE" w:eastAsia="de-DE"/>
    </w:rPr>
  </w:style>
  <w:style w:type="paragraph" w:customStyle="1" w:styleId="Title1">
    <w:name w:val="Title1"/>
    <w:basedOn w:val="Normal"/>
    <w:rsid w:val="00CA0E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sc">
    <w:name w:val="desc"/>
    <w:basedOn w:val="Normal"/>
    <w:rsid w:val="00CA0E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tails">
    <w:name w:val="details"/>
    <w:basedOn w:val="Normal"/>
    <w:rsid w:val="00CA0E3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jrnl">
    <w:name w:val="jrnl"/>
    <w:basedOn w:val="DefaultParagraphFont"/>
    <w:rsid w:val="00CA0E39"/>
  </w:style>
  <w:style w:type="paragraph" w:customStyle="1" w:styleId="citation">
    <w:name w:val="citation"/>
    <w:basedOn w:val="Normal"/>
    <w:rsid w:val="00CA0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0E39"/>
    <w:pPr>
      <w:autoSpaceDE w:val="0"/>
      <w:autoSpaceDN w:val="0"/>
      <w:adjustRightInd w:val="0"/>
      <w:spacing w:after="0" w:line="240" w:lineRule="auto"/>
    </w:pPr>
    <w:rPr>
      <w:rFonts w:ascii="ScalaLancetPro" w:eastAsia="Calibri" w:hAnsi="ScalaLancetPro" w:cs="ScalaLancetPro"/>
      <w:color w:val="000000"/>
      <w:sz w:val="24"/>
      <w:szCs w:val="24"/>
      <w:lang w:val="de-DE" w:eastAsia="de-DE"/>
    </w:rPr>
  </w:style>
  <w:style w:type="character" w:customStyle="1" w:styleId="element-citation">
    <w:name w:val="element-citation"/>
    <w:basedOn w:val="DefaultParagraphFont"/>
    <w:rsid w:val="00CA0E39"/>
  </w:style>
  <w:style w:type="character" w:customStyle="1" w:styleId="nowrap">
    <w:name w:val="nowrap"/>
    <w:basedOn w:val="DefaultParagraphFont"/>
    <w:rsid w:val="00CA0E39"/>
  </w:style>
  <w:style w:type="character" w:customStyle="1" w:styleId="statusicon">
    <w:name w:val="status_icon"/>
    <w:basedOn w:val="DefaultParagraphFont"/>
    <w:rsid w:val="00CA0E39"/>
  </w:style>
  <w:style w:type="character" w:styleId="FollowedHyperlink">
    <w:name w:val="FollowedHyperlink"/>
    <w:uiPriority w:val="99"/>
    <w:semiHidden/>
    <w:unhideWhenUsed/>
    <w:rsid w:val="00CA0E39"/>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3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6794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dc:creator>
  <cp:lastModifiedBy>hgrosskurth</cp:lastModifiedBy>
  <cp:revision>2</cp:revision>
  <dcterms:created xsi:type="dcterms:W3CDTF">2015-07-13T10:38:00Z</dcterms:created>
  <dcterms:modified xsi:type="dcterms:W3CDTF">2015-07-13T10:38:00Z</dcterms:modified>
</cp:coreProperties>
</file>