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6CAC3" w14:textId="64D4422C" w:rsidR="00836D3C" w:rsidRDefault="00AE24DF" w:rsidP="00907F50">
      <w:pPr>
        <w:spacing w:after="0"/>
        <w:jc w:val="both"/>
        <w:rPr>
          <w:b/>
          <w:sz w:val="28"/>
          <w:szCs w:val="28"/>
        </w:rPr>
      </w:pPr>
      <w:r>
        <w:rPr>
          <w:b/>
          <w:sz w:val="28"/>
          <w:szCs w:val="28"/>
        </w:rPr>
        <w:t xml:space="preserve">TITLE - </w:t>
      </w:r>
      <w:r w:rsidR="00D61F31" w:rsidRPr="00114661">
        <w:rPr>
          <w:b/>
          <w:i/>
          <w:sz w:val="28"/>
          <w:szCs w:val="28"/>
        </w:rPr>
        <w:t>Campylobacter jejuni</w:t>
      </w:r>
    </w:p>
    <w:p w14:paraId="68ECA3F6" w14:textId="3F6CA60B" w:rsidR="00AE24DF" w:rsidRPr="00114661" w:rsidRDefault="00AE24DF" w:rsidP="00AE24DF">
      <w:pPr>
        <w:spacing w:after="0"/>
        <w:jc w:val="both"/>
        <w:rPr>
          <w:b/>
          <w:sz w:val="28"/>
          <w:szCs w:val="28"/>
        </w:rPr>
      </w:pPr>
      <w:r>
        <w:rPr>
          <w:b/>
          <w:sz w:val="28"/>
          <w:szCs w:val="28"/>
        </w:rPr>
        <w:t xml:space="preserve">DESCRIPTIVE TITLE - </w:t>
      </w:r>
      <w:r w:rsidRPr="00114661">
        <w:rPr>
          <w:b/>
          <w:i/>
          <w:sz w:val="28"/>
          <w:szCs w:val="28"/>
        </w:rPr>
        <w:t>Campylobacter jejuni</w:t>
      </w:r>
      <w:r w:rsidRPr="00114661">
        <w:rPr>
          <w:b/>
          <w:sz w:val="28"/>
          <w:szCs w:val="28"/>
        </w:rPr>
        <w:t xml:space="preserve">: Survival Instincts </w:t>
      </w:r>
    </w:p>
    <w:p w14:paraId="3AB911CC" w14:textId="77777777" w:rsidR="00AE24DF" w:rsidRPr="00114661" w:rsidRDefault="00AE24DF" w:rsidP="00907F50">
      <w:pPr>
        <w:spacing w:after="0"/>
        <w:jc w:val="both"/>
        <w:rPr>
          <w:b/>
          <w:sz w:val="28"/>
          <w:szCs w:val="28"/>
        </w:rPr>
      </w:pPr>
    </w:p>
    <w:p w14:paraId="0BC8EB6F" w14:textId="030972FC" w:rsidR="00D61F31" w:rsidRPr="00AE24DF" w:rsidRDefault="00D61F31" w:rsidP="00907F50">
      <w:pPr>
        <w:spacing w:after="0"/>
        <w:jc w:val="both"/>
        <w:rPr>
          <w:b/>
        </w:rPr>
      </w:pPr>
      <w:r w:rsidRPr="00AE24DF">
        <w:rPr>
          <w:b/>
        </w:rPr>
        <w:t>Ozan Gundogdu</w:t>
      </w:r>
      <w:r w:rsidR="00AE24DF" w:rsidRPr="00AE24DF">
        <w:rPr>
          <w:b/>
          <w:vertAlign w:val="superscript"/>
        </w:rPr>
        <w:t>1*</w:t>
      </w:r>
      <w:r w:rsidRPr="00AE24DF">
        <w:rPr>
          <w:b/>
        </w:rPr>
        <w:t>and Brendan W. Wren</w:t>
      </w:r>
      <w:r w:rsidR="00AE24DF" w:rsidRPr="00AE24DF">
        <w:rPr>
          <w:b/>
          <w:vertAlign w:val="superscript"/>
        </w:rPr>
        <w:t>1*</w:t>
      </w:r>
    </w:p>
    <w:p w14:paraId="37E58C0B" w14:textId="77777777" w:rsidR="00AE24DF" w:rsidRPr="00AE24DF" w:rsidRDefault="00AE24DF" w:rsidP="00AE24DF">
      <w:pPr>
        <w:spacing w:after="0"/>
        <w:rPr>
          <w:rFonts w:ascii="Calibri" w:eastAsia="Calibri" w:hAnsi="Calibri" w:cs="Calibri"/>
          <w:b/>
          <w:bCs/>
          <w:noProof/>
          <w:lang w:eastAsia="en-GB"/>
        </w:rPr>
      </w:pPr>
      <w:r w:rsidRPr="00AE24DF">
        <w:rPr>
          <w:rFonts w:ascii="Calibri" w:eastAsia="Calibri" w:hAnsi="Calibri" w:cs="Calibri"/>
          <w:b/>
          <w:bCs/>
          <w:noProof/>
          <w:lang w:eastAsia="en-GB"/>
        </w:rPr>
        <w:t xml:space="preserve">London School of Hygiene &amp; Tropical Medicine, </w:t>
      </w:r>
    </w:p>
    <w:p w14:paraId="3D9394DC" w14:textId="61C29D67" w:rsidR="00AE24DF" w:rsidRPr="00AE24DF" w:rsidRDefault="00AE24DF" w:rsidP="00AE24DF">
      <w:pPr>
        <w:spacing w:after="0"/>
        <w:rPr>
          <w:rFonts w:ascii="Calibri" w:eastAsia="Calibri" w:hAnsi="Calibri" w:cs="Calibri"/>
          <w:b/>
          <w:bCs/>
          <w:noProof/>
          <w:lang w:eastAsia="en-GB"/>
        </w:rPr>
      </w:pPr>
      <w:r w:rsidRPr="00AE24DF">
        <w:rPr>
          <w:rFonts w:ascii="Calibri" w:eastAsia="Calibri" w:hAnsi="Calibri" w:cs="Calibri"/>
          <w:b/>
          <w:bCs/>
          <w:noProof/>
          <w:lang w:eastAsia="en-GB"/>
        </w:rPr>
        <w:t>Department of Infection Biology,</w:t>
      </w:r>
    </w:p>
    <w:p w14:paraId="51B000D6" w14:textId="3BB84AD4" w:rsidR="00AE24DF" w:rsidRPr="00AE24DF" w:rsidRDefault="00AE24DF" w:rsidP="00AE24DF">
      <w:pPr>
        <w:spacing w:after="0"/>
        <w:rPr>
          <w:rFonts w:ascii="Calibri" w:eastAsia="Calibri" w:hAnsi="Calibri" w:cs="Calibri"/>
          <w:b/>
          <w:bCs/>
          <w:noProof/>
          <w:lang w:eastAsia="en-GB"/>
        </w:rPr>
      </w:pPr>
      <w:r w:rsidRPr="00AE24DF">
        <w:rPr>
          <w:rFonts w:ascii="Calibri" w:eastAsia="Calibri" w:hAnsi="Calibri" w:cs="Calibri"/>
          <w:b/>
          <w:bCs/>
          <w:noProof/>
          <w:lang w:eastAsia="en-GB"/>
        </w:rPr>
        <w:t>Faculty of Infectious &amp; Tropical Diseases,</w:t>
      </w:r>
    </w:p>
    <w:p w14:paraId="281B7518" w14:textId="5C4A961A" w:rsidR="00AE24DF" w:rsidRDefault="00AE24DF" w:rsidP="00AE24DF">
      <w:pPr>
        <w:spacing w:after="0"/>
        <w:rPr>
          <w:rFonts w:ascii="Calibri" w:eastAsia="Calibri" w:hAnsi="Calibri" w:cs="Calibri"/>
          <w:b/>
          <w:bCs/>
          <w:noProof/>
          <w:lang w:eastAsia="en-GB"/>
        </w:rPr>
      </w:pPr>
      <w:r w:rsidRPr="00AE24DF">
        <w:rPr>
          <w:rFonts w:ascii="Calibri" w:eastAsia="Calibri" w:hAnsi="Calibri" w:cs="Calibri"/>
          <w:b/>
          <w:bCs/>
          <w:noProof/>
          <w:lang w:eastAsia="en-GB"/>
        </w:rPr>
        <w:t>Keppel Street, London, WC1E 7HT</w:t>
      </w:r>
    </w:p>
    <w:p w14:paraId="346D4A06" w14:textId="77777777" w:rsidR="00AE24DF" w:rsidRPr="00AE24DF" w:rsidRDefault="00AE24DF" w:rsidP="00AE24DF">
      <w:pPr>
        <w:spacing w:after="0"/>
        <w:rPr>
          <w:rFonts w:ascii="Calibri" w:eastAsia="Calibri" w:hAnsi="Calibri" w:cs="Calibri"/>
          <w:b/>
          <w:bCs/>
          <w:noProof/>
          <w:lang w:eastAsia="en-GB"/>
        </w:rPr>
      </w:pPr>
    </w:p>
    <w:p w14:paraId="76D1B7C1" w14:textId="5FBD9534" w:rsidR="00AE24DF" w:rsidRDefault="00AE24DF" w:rsidP="00AE24DF">
      <w:pPr>
        <w:spacing w:after="0"/>
        <w:rPr>
          <w:b/>
          <w:bCs/>
          <w:sz w:val="20"/>
          <w:szCs w:val="20"/>
        </w:rPr>
      </w:pPr>
      <w:r>
        <w:rPr>
          <w:b/>
          <w:bCs/>
          <w:sz w:val="20"/>
          <w:szCs w:val="20"/>
        </w:rPr>
        <w:t>*Corresponding authors</w:t>
      </w:r>
    </w:p>
    <w:p w14:paraId="0711E19B" w14:textId="3D9C47F3" w:rsidR="00AE24DF" w:rsidRDefault="00AE24DF" w:rsidP="00AE24DF">
      <w:pPr>
        <w:spacing w:after="0"/>
        <w:rPr>
          <w:rFonts w:ascii="Calibri" w:eastAsia="Calibri" w:hAnsi="Calibri" w:cs="Calibri"/>
          <w:bCs/>
          <w:noProof/>
          <w:sz w:val="20"/>
          <w:szCs w:val="20"/>
          <w:lang w:eastAsia="en-GB"/>
        </w:rPr>
      </w:pPr>
      <w:r>
        <w:rPr>
          <w:b/>
          <w:bCs/>
          <w:sz w:val="20"/>
          <w:szCs w:val="20"/>
        </w:rPr>
        <w:t xml:space="preserve">Corresponding author email address: </w:t>
      </w:r>
      <w:hyperlink r:id="rId6" w:history="1">
        <w:r w:rsidRPr="00C84748">
          <w:rPr>
            <w:rStyle w:val="Hyperlink"/>
            <w:b/>
            <w:bCs/>
            <w:sz w:val="20"/>
            <w:szCs w:val="20"/>
          </w:rPr>
          <w:t>ozan.gundogdu@lshtm.ac.uk</w:t>
        </w:r>
      </w:hyperlink>
      <w:r>
        <w:rPr>
          <w:b/>
          <w:bCs/>
          <w:sz w:val="20"/>
          <w:szCs w:val="20"/>
        </w:rPr>
        <w:t xml:space="preserve"> and </w:t>
      </w:r>
      <w:hyperlink r:id="rId7" w:history="1">
        <w:r w:rsidRPr="00C84748">
          <w:rPr>
            <w:rStyle w:val="Hyperlink"/>
            <w:b/>
            <w:bCs/>
            <w:sz w:val="20"/>
            <w:szCs w:val="20"/>
          </w:rPr>
          <w:t>brendan.wren@lshtm.ac.uk</w:t>
        </w:r>
      </w:hyperlink>
      <w:r>
        <w:rPr>
          <w:b/>
          <w:bCs/>
          <w:sz w:val="20"/>
          <w:szCs w:val="20"/>
        </w:rPr>
        <w:t xml:space="preserve"> </w:t>
      </w:r>
    </w:p>
    <w:p w14:paraId="73ABD511" w14:textId="77777777" w:rsidR="00AE24DF" w:rsidRDefault="00AE24DF" w:rsidP="00907F50">
      <w:pPr>
        <w:spacing w:after="0"/>
        <w:jc w:val="both"/>
      </w:pPr>
    </w:p>
    <w:p w14:paraId="5BA54747" w14:textId="019CFC98" w:rsidR="00D61F31" w:rsidRPr="00B0798F" w:rsidRDefault="00B0798F" w:rsidP="00907F50">
      <w:pPr>
        <w:spacing w:after="0"/>
        <w:jc w:val="both"/>
        <w:rPr>
          <w:b/>
        </w:rPr>
      </w:pPr>
      <w:r w:rsidRPr="00B0798F">
        <w:rPr>
          <w:b/>
        </w:rPr>
        <w:t>ABSTRACT</w:t>
      </w:r>
      <w:r w:rsidR="00AE24DF">
        <w:rPr>
          <w:b/>
        </w:rPr>
        <w:t xml:space="preserve"> (100 words)</w:t>
      </w:r>
    </w:p>
    <w:p w14:paraId="2538F0B4" w14:textId="1379D036" w:rsidR="00DA6169" w:rsidRDefault="007A7AD8" w:rsidP="00907F50">
      <w:pPr>
        <w:spacing w:after="0"/>
        <w:jc w:val="both"/>
      </w:pPr>
      <w:r w:rsidRPr="007A7AD8">
        <w:rPr>
          <w:i/>
        </w:rPr>
        <w:t>Campylobacter jejuni</w:t>
      </w:r>
      <w:r w:rsidRPr="007A7AD8">
        <w:t xml:space="preserve"> is </w:t>
      </w:r>
      <w:r w:rsidR="008D790C" w:rsidRPr="008D790C">
        <w:t xml:space="preserve">considered to be the most common bacterial cause of human gastroenteritis </w:t>
      </w:r>
      <w:r w:rsidR="00EE4B78">
        <w:t>worldwide</w:t>
      </w:r>
      <w:r w:rsidR="008D790C" w:rsidRPr="008D790C">
        <w:t>.</w:t>
      </w:r>
      <w:r>
        <w:t xml:space="preserve"> </w:t>
      </w:r>
      <w:r w:rsidR="00C30A97" w:rsidRPr="00DA6169">
        <w:rPr>
          <w:i/>
        </w:rPr>
        <w:t>C</w:t>
      </w:r>
      <w:r w:rsidR="00DA6169" w:rsidRPr="00DA6169">
        <w:rPr>
          <w:i/>
        </w:rPr>
        <w:t>. jejuni</w:t>
      </w:r>
      <w:r w:rsidR="00DA6169">
        <w:t xml:space="preserve"> </w:t>
      </w:r>
      <w:r w:rsidR="00C30A97">
        <w:t xml:space="preserve">can </w:t>
      </w:r>
      <w:r w:rsidR="00C30A97" w:rsidRPr="007A7AD8">
        <w:t xml:space="preserve">cause bloody </w:t>
      </w:r>
      <w:proofErr w:type="spellStart"/>
      <w:r w:rsidR="00C30A97" w:rsidRPr="007A7AD8">
        <w:t>diarrhea</w:t>
      </w:r>
      <w:proofErr w:type="spellEnd"/>
      <w:r w:rsidR="00C30A97" w:rsidRPr="007A7AD8">
        <w:t xml:space="preserve">, fever and abdominal pains in humans </w:t>
      </w:r>
      <w:r w:rsidR="00911324">
        <w:t xml:space="preserve">along with </w:t>
      </w:r>
      <w:r w:rsidR="00C30A97" w:rsidRPr="007A7AD8">
        <w:t xml:space="preserve">post infectious sequelae such as Guillain-Barré syndrome </w:t>
      </w:r>
      <w:r w:rsidR="00DA6169">
        <w:t>(</w:t>
      </w:r>
      <w:r w:rsidR="00C30A97" w:rsidRPr="007A7AD8">
        <w:t xml:space="preserve">a paralytic autoimmune </w:t>
      </w:r>
      <w:r w:rsidR="005A5A5D">
        <w:t>complication</w:t>
      </w:r>
      <w:r w:rsidR="00DA6169">
        <w:t>)</w:t>
      </w:r>
      <w:r w:rsidR="008D790C">
        <w:t xml:space="preserve">. </w:t>
      </w:r>
      <w:r w:rsidR="00DA6169" w:rsidRPr="00DA6169">
        <w:rPr>
          <w:i/>
        </w:rPr>
        <w:t>C. jejuni</w:t>
      </w:r>
      <w:r w:rsidR="00DA6169">
        <w:t xml:space="preserve"> i</w:t>
      </w:r>
      <w:r w:rsidR="008D790C">
        <w:t>nfection</w:t>
      </w:r>
      <w:r w:rsidR="00DA6169">
        <w:t>s</w:t>
      </w:r>
      <w:r w:rsidR="008D790C">
        <w:t xml:space="preserve"> can be fatal, particularly among young children. </w:t>
      </w:r>
      <w:r w:rsidR="008D790C" w:rsidRPr="00DA6169">
        <w:rPr>
          <w:i/>
        </w:rPr>
        <w:t>C. jejuni</w:t>
      </w:r>
      <w:r w:rsidR="008D790C">
        <w:t xml:space="preserve"> are </w:t>
      </w:r>
      <w:r w:rsidR="00DA6169">
        <w:t xml:space="preserve">distributed in most warm-blooded animals, </w:t>
      </w:r>
      <w:r w:rsidR="0022602E">
        <w:t>therefore</w:t>
      </w:r>
      <w:r w:rsidR="00DA6169">
        <w:t xml:space="preserve"> the </w:t>
      </w:r>
      <w:r w:rsidR="008D790C" w:rsidRPr="008D790C">
        <w:t xml:space="preserve">main route of transmission is generally foodborne, via </w:t>
      </w:r>
      <w:r w:rsidR="00EE4B78">
        <w:t xml:space="preserve">the consumption and handling of </w:t>
      </w:r>
      <w:r w:rsidR="008D790C" w:rsidRPr="008D790C">
        <w:t>meat products</w:t>
      </w:r>
      <w:r w:rsidR="007D2BEE">
        <w:t xml:space="preserve"> (particularly poultry)</w:t>
      </w:r>
      <w:r w:rsidR="008D790C">
        <w:t xml:space="preserve">. </w:t>
      </w:r>
      <w:r w:rsidR="008D790C" w:rsidRPr="00DA6169">
        <w:rPr>
          <w:i/>
        </w:rPr>
        <w:t>C. jejuni</w:t>
      </w:r>
      <w:r w:rsidR="008D790C">
        <w:t xml:space="preserve"> is microaerophilic</w:t>
      </w:r>
      <w:r w:rsidR="00681581">
        <w:t xml:space="preserve"> and </w:t>
      </w:r>
      <w:r w:rsidR="00EE4B78">
        <w:t xml:space="preserve">oxygen sensitive, however </w:t>
      </w:r>
      <w:r w:rsidR="008D790C">
        <w:t>it</w:t>
      </w:r>
      <w:r w:rsidR="00EE4B78">
        <w:t xml:space="preserve"> appears to be</w:t>
      </w:r>
      <w:r w:rsidR="008D790C">
        <w:t xml:space="preserve"> omnipresen</w:t>
      </w:r>
      <w:r w:rsidR="00EE4B78">
        <w:t>t</w:t>
      </w:r>
      <w:r w:rsidR="008D790C">
        <w:t xml:space="preserve"> in the environment</w:t>
      </w:r>
      <w:r w:rsidR="00EE4B78">
        <w:t xml:space="preserve">, one of many </w:t>
      </w:r>
      <w:r w:rsidR="00EE4B78" w:rsidRPr="001C0D1C">
        <w:rPr>
          <w:i/>
          <w:iCs/>
        </w:rPr>
        <w:t>Campylobacter</w:t>
      </w:r>
      <w:r w:rsidR="00EE4B78">
        <w:t xml:space="preserve"> contradictions</w:t>
      </w:r>
      <w:r w:rsidR="00681581">
        <w:t>.</w:t>
      </w:r>
    </w:p>
    <w:p w14:paraId="3527FC84" w14:textId="77777777" w:rsidR="007A7AD8" w:rsidRDefault="007A7AD8" w:rsidP="00907F50">
      <w:pPr>
        <w:spacing w:after="0"/>
        <w:jc w:val="both"/>
      </w:pPr>
    </w:p>
    <w:p w14:paraId="02D49235" w14:textId="00AE0FA3" w:rsidR="00D61F31" w:rsidRPr="00C9025D" w:rsidRDefault="00C9025D" w:rsidP="00907F50">
      <w:pPr>
        <w:spacing w:after="0"/>
        <w:jc w:val="both"/>
        <w:rPr>
          <w:b/>
        </w:rPr>
      </w:pPr>
      <w:r w:rsidRPr="00C9025D">
        <w:rPr>
          <w:b/>
        </w:rPr>
        <w:t>TAXONOMY</w:t>
      </w:r>
      <w:r w:rsidR="00681581">
        <w:rPr>
          <w:b/>
        </w:rPr>
        <w:t xml:space="preserve"> (50 words)</w:t>
      </w:r>
    </w:p>
    <w:p w14:paraId="56BBB2F1" w14:textId="3E7C209E" w:rsidR="00D61F31" w:rsidRPr="00603145" w:rsidRDefault="00D61F31" w:rsidP="00907F50">
      <w:pPr>
        <w:spacing w:after="0"/>
        <w:jc w:val="both"/>
      </w:pPr>
      <w:r>
        <w:t xml:space="preserve">Phylum: </w:t>
      </w:r>
      <w:r w:rsidRPr="00730645">
        <w:rPr>
          <w:i/>
        </w:rPr>
        <w:t>Proteobacteria</w:t>
      </w:r>
      <w:r>
        <w:t xml:space="preserve">; Class: </w:t>
      </w:r>
      <w:proofErr w:type="spellStart"/>
      <w:r w:rsidR="00730645" w:rsidRPr="00730645">
        <w:rPr>
          <w:i/>
        </w:rPr>
        <w:t>Epsilonproteobacteria</w:t>
      </w:r>
      <w:proofErr w:type="spellEnd"/>
      <w:r>
        <w:t>; O</w:t>
      </w:r>
      <w:r w:rsidR="00730645">
        <w:t xml:space="preserve">rder: </w:t>
      </w:r>
      <w:proofErr w:type="spellStart"/>
      <w:r w:rsidR="00730645" w:rsidRPr="00730645">
        <w:rPr>
          <w:i/>
        </w:rPr>
        <w:t>Campylobacterales</w:t>
      </w:r>
      <w:proofErr w:type="spellEnd"/>
      <w:r w:rsidR="00730645">
        <w:t xml:space="preserve">; Family: </w:t>
      </w:r>
      <w:proofErr w:type="spellStart"/>
      <w:r w:rsidR="00730645" w:rsidRPr="00730645">
        <w:rPr>
          <w:i/>
        </w:rPr>
        <w:t>Campylobacteraceae</w:t>
      </w:r>
      <w:proofErr w:type="spellEnd"/>
      <w:r w:rsidR="00730645">
        <w:t xml:space="preserve">; </w:t>
      </w:r>
      <w:r w:rsidR="00730645" w:rsidRPr="00603145">
        <w:t xml:space="preserve">Genus: </w:t>
      </w:r>
      <w:r w:rsidR="00730645" w:rsidRPr="00603145">
        <w:rPr>
          <w:i/>
        </w:rPr>
        <w:t>Campylobacter</w:t>
      </w:r>
      <w:r w:rsidR="00730645" w:rsidRPr="00603145">
        <w:t xml:space="preserve">; Species: </w:t>
      </w:r>
      <w:r w:rsidR="00730645" w:rsidRPr="00603145">
        <w:rPr>
          <w:i/>
        </w:rPr>
        <w:t>C. jejuni</w:t>
      </w:r>
      <w:r w:rsidR="00730645" w:rsidRPr="00603145">
        <w:t>.</w:t>
      </w:r>
      <w:r w:rsidR="00EE4B78" w:rsidRPr="00603145">
        <w:t xml:space="preserve"> </w:t>
      </w:r>
      <w:r w:rsidR="00EE4B78" w:rsidRPr="00603145">
        <w:rPr>
          <w:i/>
        </w:rPr>
        <w:t>C. jejuni</w:t>
      </w:r>
      <w:r w:rsidR="00EE4B78" w:rsidRPr="00603145">
        <w:t xml:space="preserve"> has two sub-species, </w:t>
      </w:r>
      <w:r w:rsidR="00EE4B78" w:rsidRPr="00603145">
        <w:rPr>
          <w:i/>
        </w:rPr>
        <w:t>C. jejuni</w:t>
      </w:r>
      <w:r w:rsidR="00EE4B78" w:rsidRPr="00603145">
        <w:t xml:space="preserve"> subsp. </w:t>
      </w:r>
      <w:r w:rsidR="00EE4B78" w:rsidRPr="00603145">
        <w:rPr>
          <w:i/>
        </w:rPr>
        <w:t>jejuni</w:t>
      </w:r>
      <w:r w:rsidR="00EE4B78" w:rsidRPr="00603145">
        <w:t xml:space="preserve"> and </w:t>
      </w:r>
      <w:r w:rsidR="00EE4B78" w:rsidRPr="00603145">
        <w:rPr>
          <w:i/>
        </w:rPr>
        <w:t>C. jejuni</w:t>
      </w:r>
      <w:r w:rsidR="00EE4B78" w:rsidRPr="00603145">
        <w:t xml:space="preserve"> subsp. </w:t>
      </w:r>
      <w:proofErr w:type="spellStart"/>
      <w:r w:rsidR="00EE4B78" w:rsidRPr="00603145">
        <w:rPr>
          <w:i/>
        </w:rPr>
        <w:t>doylei</w:t>
      </w:r>
      <w:proofErr w:type="spellEnd"/>
      <w:r w:rsidR="00EE4B78" w:rsidRPr="00603145">
        <w:t>.</w:t>
      </w:r>
      <w:r w:rsidR="00FC3301" w:rsidRPr="00603145">
        <w:t xml:space="preserve"> </w:t>
      </w:r>
      <w:r w:rsidR="001E16CB" w:rsidRPr="00603145">
        <w:t>Interestingly it</w:t>
      </w:r>
      <w:r w:rsidR="00636A8C" w:rsidRPr="00603145">
        <w:t xml:space="preserve"> has been described that the </w:t>
      </w:r>
      <w:r w:rsidR="00FC3301" w:rsidRPr="00603145">
        <w:t xml:space="preserve"> </w:t>
      </w:r>
      <w:r w:rsidR="00636A8C" w:rsidRPr="00603145">
        <w:rPr>
          <w:i/>
          <w:iCs/>
        </w:rPr>
        <w:t>Epsilonproteobacteria</w:t>
      </w:r>
      <w:r w:rsidR="00636A8C" w:rsidRPr="00603145">
        <w:t xml:space="preserve"> within the Proteobacteria may not be warranted, and that this group should be reassigned to a novel phylum </w:t>
      </w:r>
      <w:r w:rsidR="00636A8C" w:rsidRPr="00603145">
        <w:fldChar w:fldCharType="begin"/>
      </w:r>
      <w:r w:rsidR="00636A8C" w:rsidRPr="00603145">
        <w:instrText xml:space="preserve"> ADDIN EN.CITE &lt;EndNote&gt;&lt;Cite&gt;&lt;Author&gt;Waite&lt;/Author&gt;&lt;Year&gt;2017&lt;/Year&gt;&lt;RecNum&gt;13527&lt;/RecNum&gt;&lt;DisplayText&gt;(1)&lt;/DisplayText&gt;&lt;record&gt;&lt;rec-number&gt;13527&lt;/rec-number&gt;&lt;foreign-keys&gt;&lt;key app="EN" db-id="rtd9vstty2fxskeetsp555vkad9sr9rvss9e" timestamp="1582474201"&gt;13527&lt;/key&gt;&lt;/foreign-keys&gt;&lt;ref-type name="Journal Article"&gt;17&lt;/ref-type&gt;&lt;contributors&gt;&lt;authors&gt;&lt;author&gt;Waite,David W.&lt;/author&gt;&lt;author&gt;Vanwonterghem,Inka&lt;/author&gt;&lt;author&gt;Rinke,Christian&lt;/author&gt;&lt;author&gt;Parks,Donovan H.&lt;/author&gt;&lt;author&gt;Zhang,Ying&lt;/author&gt;&lt;author&gt;Takai,Ken&lt;/author&gt;&lt;author&gt;Sievert,Stefan M.&lt;/author&gt;&lt;author&gt;Simon,Jörg&lt;/author&gt;&lt;author&gt;Campbell,Barbara J.&lt;/author&gt;&lt;author&gt;Hanson,Thomas E.&lt;/author&gt;&lt;author&gt;Woyke,Tanja&lt;/author&gt;&lt;author&gt;Klotz,Martin G.&lt;/author&gt;&lt;author&gt;Hugenholtz,Philip&lt;/author&gt;&lt;/authors&gt;&lt;/contributors&gt;&lt;auth-address&gt;Philip Hugenholtz,Australian Centre for Ecogenomics, School of Chemistry and Molecular Biosciences, The University of Queensland, St Lucia,QLD, Australia,p.hugenholtz@uq.edu.au&lt;/auth-address&gt;&lt;titles&gt;&lt;title&gt;Comparative Genomic Analysis of the Class Epsilonproteobacteria and Proposed Reclassification to Epsilonbacteraeota (phyl. nov.)&lt;/title&gt;&lt;secondary-title&gt;Frontiers in Microbiology&lt;/secondary-title&gt;&lt;short-title&gt;Reclassification of Epsilonproteobacteria to Epsilonbacteraeota (phyl. nov.)&lt;/short-title&gt;&lt;/titles&gt;&lt;periodical&gt;&lt;full-title&gt;Frontiers in Microbiology&lt;/full-title&gt;&lt;/periodical&gt;&lt;volume&gt;8&lt;/volume&gt;&lt;number&gt;682&lt;/number&gt;&lt;keywords&gt;&lt;keyword&gt;Epsilonproteobacteria,Taxonomy,Classification,Genome,phylogenomics,Epsilonbacteraeota,evolution&lt;/keyword&gt;&lt;/keywords&gt;&lt;dates&gt;&lt;year&gt;2017&lt;/year&gt;&lt;pub-dates&gt;&lt;date&gt;2017-April-24&lt;/date&gt;&lt;/pub-dates&gt;&lt;/dates&gt;&lt;isbn&gt;1664-302X&lt;/isbn&gt;&lt;work-type&gt;Original Research&lt;/work-type&gt;&lt;urls&gt;&lt;related-urls&gt;&lt;url&gt;https://www.frontiersin.org/article/10.3389/fmicb.2017.00682&lt;/url&gt;&lt;/related-urls&gt;&lt;/urls&gt;&lt;electronic-resource-num&gt;10.3389/fmicb.2017.00682&lt;/electronic-resource-num&gt;&lt;language&gt;English&lt;/language&gt;&lt;/record&gt;&lt;/Cite&gt;&lt;/EndNote&gt;</w:instrText>
      </w:r>
      <w:r w:rsidR="00636A8C" w:rsidRPr="00603145">
        <w:fldChar w:fldCharType="separate"/>
      </w:r>
      <w:r w:rsidR="00636A8C" w:rsidRPr="00603145">
        <w:rPr>
          <w:noProof/>
        </w:rPr>
        <w:t>(1)</w:t>
      </w:r>
      <w:r w:rsidR="00636A8C" w:rsidRPr="00603145">
        <w:fldChar w:fldCharType="end"/>
      </w:r>
      <w:r w:rsidR="00636A8C" w:rsidRPr="00603145">
        <w:t>.</w:t>
      </w:r>
    </w:p>
    <w:p w14:paraId="4CABE537" w14:textId="798543C2" w:rsidR="00D61F31" w:rsidRPr="00603145" w:rsidRDefault="00D61F31" w:rsidP="00907F50">
      <w:pPr>
        <w:spacing w:after="0"/>
        <w:jc w:val="both"/>
      </w:pPr>
    </w:p>
    <w:p w14:paraId="08856AA8" w14:textId="4DE6B558" w:rsidR="00D61F31" w:rsidRPr="00603145" w:rsidRDefault="00C9025D" w:rsidP="00907F50">
      <w:pPr>
        <w:spacing w:after="0"/>
        <w:jc w:val="both"/>
        <w:rPr>
          <w:b/>
        </w:rPr>
      </w:pPr>
      <w:r w:rsidRPr="00603145">
        <w:rPr>
          <w:b/>
        </w:rPr>
        <w:t>PROPERTIES</w:t>
      </w:r>
      <w:r w:rsidR="005D660F" w:rsidRPr="00603145">
        <w:rPr>
          <w:b/>
        </w:rPr>
        <w:t xml:space="preserve"> (100 words)</w:t>
      </w:r>
    </w:p>
    <w:p w14:paraId="3592E94B" w14:textId="14FA1DBF" w:rsidR="00DC5125" w:rsidRDefault="00254DF8" w:rsidP="005D660F">
      <w:pPr>
        <w:spacing w:after="0"/>
        <w:jc w:val="both"/>
      </w:pPr>
      <w:r w:rsidRPr="00603145">
        <w:rPr>
          <w:i/>
        </w:rPr>
        <w:t>C</w:t>
      </w:r>
      <w:r w:rsidR="00930A64" w:rsidRPr="00603145">
        <w:rPr>
          <w:i/>
        </w:rPr>
        <w:t>.</w:t>
      </w:r>
      <w:r w:rsidRPr="00603145">
        <w:rPr>
          <w:i/>
        </w:rPr>
        <w:t xml:space="preserve"> jejuni</w:t>
      </w:r>
      <w:r w:rsidRPr="00603145">
        <w:t xml:space="preserve"> is a </w:t>
      </w:r>
      <w:r w:rsidR="00DC5125" w:rsidRPr="00603145">
        <w:t xml:space="preserve">Gram-negative </w:t>
      </w:r>
      <w:r w:rsidR="009A6FC5" w:rsidRPr="00603145">
        <w:t xml:space="preserve">bacterium classified as </w:t>
      </w:r>
      <w:r w:rsidR="00DC5125" w:rsidRPr="00603145">
        <w:t xml:space="preserve">microaerophilic </w:t>
      </w:r>
      <w:r w:rsidR="008F53D5" w:rsidRPr="00603145">
        <w:t>and capnophilic</w:t>
      </w:r>
      <w:r w:rsidR="001C0D1C" w:rsidRPr="00603145">
        <w:t>,</w:t>
      </w:r>
      <w:r w:rsidR="008F53D5" w:rsidRPr="00603145">
        <w:t xml:space="preserve"> </w:t>
      </w:r>
      <w:r w:rsidR="004A10F6" w:rsidRPr="00603145">
        <w:t xml:space="preserve">and requires </w:t>
      </w:r>
      <w:r w:rsidR="008F53D5" w:rsidRPr="00603145">
        <w:t xml:space="preserve">atmospheric conditions </w:t>
      </w:r>
      <w:r w:rsidR="00DF461E" w:rsidRPr="00603145">
        <w:t xml:space="preserve">of </w:t>
      </w:r>
      <w:r w:rsidR="008F53D5" w:rsidRPr="00603145">
        <w:t xml:space="preserve">3-10% oxygen and </w:t>
      </w:r>
      <w:r w:rsidR="008F53D5">
        <w:t>5-10% carbon dioxide</w:t>
      </w:r>
      <w:r w:rsidR="00B0798F" w:rsidRPr="00B0798F">
        <w:t xml:space="preserve"> </w:t>
      </w:r>
      <w:r w:rsidR="00B0798F">
        <w:t xml:space="preserve">for </w:t>
      </w:r>
      <w:r w:rsidR="004A10F6">
        <w:t xml:space="preserve">optimal </w:t>
      </w:r>
      <w:r w:rsidR="00B0798F">
        <w:t>growth</w:t>
      </w:r>
      <w:r w:rsidR="00F4036D">
        <w:t xml:space="preserve">, </w:t>
      </w:r>
      <w:r w:rsidR="00123808">
        <w:t xml:space="preserve">with </w:t>
      </w:r>
      <w:r w:rsidR="004A10F6">
        <w:t>a</w:t>
      </w:r>
      <w:r w:rsidR="00123808">
        <w:t xml:space="preserve"> growth temperature </w:t>
      </w:r>
      <w:r w:rsidR="004A10F6">
        <w:t xml:space="preserve">range </w:t>
      </w:r>
      <w:r w:rsidR="00123808">
        <w:t xml:space="preserve">between </w:t>
      </w:r>
      <w:r w:rsidR="00DC5125" w:rsidRPr="00DC5125">
        <w:t>3</w:t>
      </w:r>
      <w:r w:rsidR="00256FF7">
        <w:t>0</w:t>
      </w:r>
      <w:r w:rsidR="00DC5125" w:rsidRPr="00DC5125">
        <w:t>°C</w:t>
      </w:r>
      <w:r w:rsidR="004F5F87">
        <w:t xml:space="preserve"> - </w:t>
      </w:r>
      <w:r w:rsidR="00DC5125" w:rsidRPr="00270469">
        <w:t>4</w:t>
      </w:r>
      <w:r w:rsidR="00256FF7" w:rsidRPr="00270469">
        <w:t>7</w:t>
      </w:r>
      <w:r w:rsidR="00DC5125" w:rsidRPr="00270469">
        <w:t>°</w:t>
      </w:r>
      <w:r w:rsidR="00DC5125" w:rsidRPr="00DC5125">
        <w:t>C</w:t>
      </w:r>
      <w:r w:rsidR="00DC5125">
        <w:t xml:space="preserve">. </w:t>
      </w:r>
      <w:r w:rsidR="00DC5125" w:rsidRPr="007E2F1D">
        <w:rPr>
          <w:i/>
        </w:rPr>
        <w:t>C. jejuni</w:t>
      </w:r>
      <w:r w:rsidR="00DC5125">
        <w:t xml:space="preserve"> can </w:t>
      </w:r>
      <w:r w:rsidR="00DC5125" w:rsidRPr="00270469">
        <w:t xml:space="preserve">be curved, rod-shaped or spiral, </w:t>
      </w:r>
      <w:r w:rsidR="00DC5125">
        <w:t xml:space="preserve">with </w:t>
      </w:r>
      <w:r w:rsidR="004A10F6">
        <w:t>a</w:t>
      </w:r>
      <w:r w:rsidR="00DC5125">
        <w:t xml:space="preserve"> size </w:t>
      </w:r>
      <w:r w:rsidR="004A10F6">
        <w:t xml:space="preserve">range </w:t>
      </w:r>
      <w:r w:rsidR="00DC5125">
        <w:t>of 0.2 - 0.8</w:t>
      </w:r>
      <w:r w:rsidR="00DC5125" w:rsidRPr="008626A2">
        <w:t xml:space="preserve"> </w:t>
      </w:r>
      <w:proofErr w:type="spellStart"/>
      <w:r w:rsidR="00DC5125">
        <w:t>μm</w:t>
      </w:r>
      <w:proofErr w:type="spellEnd"/>
      <w:r w:rsidR="00DC5125">
        <w:t xml:space="preserve"> wid</w:t>
      </w:r>
      <w:r w:rsidR="004A10F6">
        <w:t>th</w:t>
      </w:r>
      <w:r w:rsidR="00DC5125">
        <w:t xml:space="preserve"> and 0.5</w:t>
      </w:r>
      <w:r w:rsidR="00DC5125" w:rsidRPr="008626A2">
        <w:t xml:space="preserve"> </w:t>
      </w:r>
      <w:r w:rsidR="00DC5125">
        <w:t xml:space="preserve">- 5.0 </w:t>
      </w:r>
      <w:proofErr w:type="spellStart"/>
      <w:r w:rsidR="00DC5125">
        <w:t>μm</w:t>
      </w:r>
      <w:proofErr w:type="spellEnd"/>
      <w:r w:rsidR="00DC5125">
        <w:t xml:space="preserve"> </w:t>
      </w:r>
      <w:r w:rsidR="004A10F6">
        <w:t>length</w:t>
      </w:r>
      <w:r w:rsidR="008F53D5">
        <w:t xml:space="preserve">, with </w:t>
      </w:r>
      <w:proofErr w:type="spellStart"/>
      <w:r w:rsidR="008F53D5">
        <w:t>amphitrichous</w:t>
      </w:r>
      <w:proofErr w:type="spellEnd"/>
      <w:r w:rsidR="008F53D5">
        <w:t xml:space="preserve"> flagella</w:t>
      </w:r>
      <w:r w:rsidR="00DC5125">
        <w:t xml:space="preserve">. </w:t>
      </w:r>
      <w:r w:rsidR="004F5F87">
        <w:t xml:space="preserve">The bacterium </w:t>
      </w:r>
      <w:r w:rsidR="003614E7">
        <w:t>is oxidase positive and e</w:t>
      </w:r>
      <w:r w:rsidR="00DC5125" w:rsidRPr="00DC5125">
        <w:t xml:space="preserve">nergy is </w:t>
      </w:r>
      <w:r w:rsidR="00DC5125">
        <w:t xml:space="preserve">typically </w:t>
      </w:r>
      <w:r w:rsidR="00DC5125" w:rsidRPr="00DC5125">
        <w:t xml:space="preserve">obtained from amino acids or tricarboxylic acid cycle intermediates rather than </w:t>
      </w:r>
      <w:r w:rsidR="004A10F6">
        <w:t xml:space="preserve">the </w:t>
      </w:r>
      <w:r w:rsidR="00DC5125" w:rsidRPr="00DC5125">
        <w:t xml:space="preserve">utilisation of carbohydrates. </w:t>
      </w:r>
    </w:p>
    <w:p w14:paraId="3E70137C" w14:textId="77777777" w:rsidR="005D660F" w:rsidRDefault="005D660F" w:rsidP="00907F50">
      <w:pPr>
        <w:spacing w:after="0"/>
        <w:jc w:val="both"/>
        <w:rPr>
          <w:b/>
        </w:rPr>
      </w:pPr>
    </w:p>
    <w:p w14:paraId="54D56587" w14:textId="11CB80B2" w:rsidR="00D61F31" w:rsidRPr="00684034" w:rsidRDefault="00684034" w:rsidP="00907F50">
      <w:pPr>
        <w:spacing w:after="0"/>
        <w:jc w:val="both"/>
        <w:rPr>
          <w:b/>
        </w:rPr>
      </w:pPr>
      <w:r w:rsidRPr="00684034">
        <w:rPr>
          <w:b/>
        </w:rPr>
        <w:t>GENOME</w:t>
      </w:r>
      <w:r w:rsidR="005D660F">
        <w:rPr>
          <w:b/>
        </w:rPr>
        <w:t xml:space="preserve"> (200 words)</w:t>
      </w:r>
    </w:p>
    <w:p w14:paraId="11B627C1" w14:textId="0C8BCFF6" w:rsidR="00B0798F" w:rsidRPr="005D219B" w:rsidRDefault="00B0798F" w:rsidP="00907F50">
      <w:pPr>
        <w:spacing w:after="0"/>
        <w:jc w:val="both"/>
      </w:pPr>
      <w:r w:rsidRPr="00A15EB9">
        <w:rPr>
          <w:i/>
        </w:rPr>
        <w:t>C. jejuni</w:t>
      </w:r>
      <w:r>
        <w:t xml:space="preserve"> </w:t>
      </w:r>
      <w:r w:rsidR="00EE4B78">
        <w:t xml:space="preserve">strain </w:t>
      </w:r>
      <w:r w:rsidR="00A15EB9" w:rsidRPr="00A15EB9">
        <w:t>NCTC11168</w:t>
      </w:r>
      <w:r w:rsidR="00A15EB9">
        <w:t xml:space="preserve"> </w:t>
      </w:r>
      <w:r w:rsidR="00AF2112">
        <w:t xml:space="preserve">was among the first bacterial genomes sequenced </w:t>
      </w:r>
      <w:r w:rsidR="005D660F">
        <w:t xml:space="preserve">with an </w:t>
      </w:r>
      <w:r w:rsidR="00AF2112">
        <w:t xml:space="preserve">estimated </w:t>
      </w:r>
      <w:r w:rsidR="005D660F">
        <w:t xml:space="preserve">size of </w:t>
      </w:r>
      <w:r w:rsidR="00904E66">
        <w:t>1.64 Mb (30.6% G+C)</w:t>
      </w:r>
      <w:r w:rsidR="005D660F">
        <w:t xml:space="preserve"> and </w:t>
      </w:r>
      <w:r w:rsidR="00904E66">
        <w:t xml:space="preserve">1,654 </w:t>
      </w:r>
      <w:r w:rsidR="00AF2112">
        <w:t>predicted open reading frames (ORFs).</w:t>
      </w:r>
      <w:r w:rsidR="005149E1">
        <w:t xml:space="preserve"> </w:t>
      </w:r>
      <w:r w:rsidR="005D660F">
        <w:t xml:space="preserve">This genome was </w:t>
      </w:r>
      <w:r w:rsidR="00AF2112">
        <w:t xml:space="preserve">later </w:t>
      </w:r>
      <w:r w:rsidR="00904E66">
        <w:t>re-annotat</w:t>
      </w:r>
      <w:r w:rsidR="005D660F">
        <w:t>ed</w:t>
      </w:r>
      <w:r w:rsidR="008A6F17">
        <w:t xml:space="preserve"> to</w:t>
      </w:r>
      <w:r w:rsidR="00123808">
        <w:t xml:space="preserve"> </w:t>
      </w:r>
      <w:r w:rsidR="008A6F17">
        <w:t>1,643</w:t>
      </w:r>
      <w:r w:rsidR="00123808">
        <w:t xml:space="preserve"> ORFs</w:t>
      </w:r>
      <w:r w:rsidR="00C614A0">
        <w:t>.</w:t>
      </w:r>
      <w:r w:rsidR="00225F03">
        <w:t xml:space="preserve"> The </w:t>
      </w:r>
      <w:r w:rsidR="00F76F75" w:rsidRPr="00A15EB9">
        <w:t>NCTC11168</w:t>
      </w:r>
      <w:r w:rsidR="00F76F75">
        <w:t xml:space="preserve"> </w:t>
      </w:r>
      <w:r w:rsidR="00225F03">
        <w:t xml:space="preserve">genome is unusual </w:t>
      </w:r>
      <w:r w:rsidR="00AF2112">
        <w:t>with the lack</w:t>
      </w:r>
      <w:r w:rsidR="00225F03">
        <w:t xml:space="preserve"> </w:t>
      </w:r>
      <w:r w:rsidR="00AF2112">
        <w:t xml:space="preserve">of </w:t>
      </w:r>
      <w:r w:rsidR="00225F03">
        <w:t>insertion</w:t>
      </w:r>
      <w:r w:rsidR="00AF2112">
        <w:t>,</w:t>
      </w:r>
      <w:r w:rsidR="00225F03">
        <w:t xml:space="preserve"> phage-associated and repeat sequences</w:t>
      </w:r>
      <w:r w:rsidR="00F76F75">
        <w:t xml:space="preserve">. </w:t>
      </w:r>
      <w:r w:rsidR="00AF2112">
        <w:t>However, it has</w:t>
      </w:r>
      <w:r w:rsidR="00704559">
        <w:t xml:space="preserve"> a high prevalence of </w:t>
      </w:r>
      <w:proofErr w:type="spellStart"/>
      <w:r w:rsidR="00704559">
        <w:t>homopolymeric</w:t>
      </w:r>
      <w:proofErr w:type="spellEnd"/>
      <w:r w:rsidR="00704559">
        <w:t xml:space="preserve"> tracts resulting in </w:t>
      </w:r>
      <w:r w:rsidR="001925F3">
        <w:t xml:space="preserve">the </w:t>
      </w:r>
      <w:r w:rsidR="00704559">
        <w:t xml:space="preserve">slip-strand </w:t>
      </w:r>
      <w:r w:rsidR="004A10F6">
        <w:t xml:space="preserve">mispairing </w:t>
      </w:r>
      <w:r w:rsidR="00704559">
        <w:t xml:space="preserve">of genes encoding surface structures such as the capsule and the </w:t>
      </w:r>
      <w:proofErr w:type="spellStart"/>
      <w:r w:rsidR="00704559" w:rsidRPr="00704559">
        <w:t>lipooligosaccharide</w:t>
      </w:r>
      <w:proofErr w:type="spellEnd"/>
      <w:r w:rsidR="005149E1">
        <w:t xml:space="preserve"> (LOS)</w:t>
      </w:r>
      <w:r w:rsidR="00704559">
        <w:t xml:space="preserve">. </w:t>
      </w:r>
      <w:r w:rsidR="00413709">
        <w:t xml:space="preserve">No </w:t>
      </w:r>
      <w:r w:rsidR="00413709" w:rsidRPr="00413709">
        <w:t xml:space="preserve">type III </w:t>
      </w:r>
      <w:r w:rsidR="005A5A5D">
        <w:t xml:space="preserve">or IV </w:t>
      </w:r>
      <w:r w:rsidR="00413709" w:rsidRPr="00413709">
        <w:t>secretion systems</w:t>
      </w:r>
      <w:r w:rsidR="00413709">
        <w:t xml:space="preserve"> were identified, however </w:t>
      </w:r>
      <w:r w:rsidR="00AF2112" w:rsidRPr="001C0D1C">
        <w:rPr>
          <w:iCs/>
        </w:rPr>
        <w:t>a general</w:t>
      </w:r>
      <w:r w:rsidR="00AF2112">
        <w:rPr>
          <w:i/>
        </w:rPr>
        <w:t xml:space="preserve"> </w:t>
      </w:r>
      <w:r w:rsidR="006437B3" w:rsidRPr="006437B3">
        <w:rPr>
          <w:i/>
        </w:rPr>
        <w:t>N</w:t>
      </w:r>
      <w:r w:rsidR="006437B3">
        <w:t xml:space="preserve">-linked glycosylation </w:t>
      </w:r>
      <w:r w:rsidR="00AF2112">
        <w:t xml:space="preserve">system that </w:t>
      </w:r>
      <w:r w:rsidR="004A10F6">
        <w:t xml:space="preserve">post translationally </w:t>
      </w:r>
      <w:r w:rsidR="00AF2112">
        <w:t xml:space="preserve">modifies over 70 proteins was </w:t>
      </w:r>
      <w:r w:rsidR="00853BEA">
        <w:t>identified</w:t>
      </w:r>
      <w:r w:rsidR="006437B3">
        <w:t xml:space="preserve">. </w:t>
      </w:r>
      <w:r w:rsidR="008A6F17" w:rsidRPr="00814DB6">
        <w:rPr>
          <w:i/>
        </w:rPr>
        <w:t xml:space="preserve">C. </w:t>
      </w:r>
      <w:r w:rsidR="008A6F17" w:rsidRPr="00603145">
        <w:rPr>
          <w:i/>
        </w:rPr>
        <w:t>jejuni</w:t>
      </w:r>
      <w:r w:rsidR="008A6F17" w:rsidRPr="00603145">
        <w:t xml:space="preserve"> displays extensive ongoing genetic variation, which arise from intragenomic mechanisms as well as genetic exchange between strains</w:t>
      </w:r>
      <w:r w:rsidR="005E3A68" w:rsidRPr="00603145">
        <w:t xml:space="preserve"> and other species </w:t>
      </w:r>
      <w:r w:rsidR="005E3A68" w:rsidRPr="00603145">
        <w:fldChar w:fldCharType="begin"/>
      </w:r>
      <w:r w:rsidR="005E3A68" w:rsidRPr="00603145">
        <w:instrText xml:space="preserve"> ADDIN EN.CITE &lt;EndNote&gt;&lt;Cite&gt;&lt;Author&gt;Young&lt;/Author&gt;&lt;Year&gt;2007&lt;/Year&gt;&lt;RecNum&gt;3645&lt;/RecNum&gt;&lt;DisplayText&gt;(2)&lt;/DisplayText&gt;&lt;record&gt;&lt;rec-number&gt;3645&lt;/rec-number&gt;&lt;foreign-keys&gt;&lt;key app="EN" db-id="rtd9vstty2fxskeetsp555vkad9sr9rvss9e" timestamp="0"&gt;3645&lt;/key&gt;&lt;/foreign-keys&gt;&lt;ref-type name="Journal Article"&gt;17&lt;/ref-type&gt;&lt;contributors&gt;&lt;authors&gt;&lt;author&gt;Young, K. T.&lt;/author&gt;&lt;author&gt;Davis, L. M.&lt;/author&gt;&lt;author&gt;Dirita, V. J.&lt;/author&gt;&lt;/authors&gt;&lt;/contributors&gt;&lt;auth-address&gt;Department of Microbiology and Immunology, University of Michigan, Ann Arbor, Michigan 48109, USA.&lt;/auth-address&gt;&lt;titles&gt;&lt;title&gt;&lt;style face="italic" font="default" size="100%"&gt;Campylobacter jejuni&lt;/style&gt;&lt;style face="normal" font="default" size="100%"&gt;: molecular biology and pathogenesis&lt;/style&gt;&lt;/title&gt;&lt;secondary-title&gt;Nat Rev Microbiol&lt;/secondary-title&gt;&lt;/titles&gt;&lt;periodical&gt;&lt;full-title&gt;Nat Rev Microbiol&lt;/full-title&gt;&lt;/periodical&gt;&lt;pages&gt;665-79&lt;/pages&gt;&lt;volume&gt;5&lt;/volume&gt;&lt;number&gt;9&lt;/number&gt;&lt;keywords&gt;&lt;keyword&gt;Animals&lt;/keyword&gt;&lt;keyword&gt;Bacterial Proteins/metabolism&lt;/keyword&gt;&lt;keyword&gt;Campylobacter Infections/*microbiology/pathology&lt;/keyword&gt;&lt;keyword&gt;Campylobacter jejuni/genetics/metabolism/*pathogenicity&lt;/keyword&gt;&lt;keyword&gt;Humans&lt;/keyword&gt;&lt;keyword&gt;Models, Biological&lt;/keyword&gt;&lt;keyword&gt;Virulence/genetics&lt;/keyword&gt;&lt;/keywords&gt;&lt;dates&gt;&lt;year&gt;2007&lt;/year&gt;&lt;pub-dates&gt;&lt;date&gt;Sep&lt;/date&gt;&lt;/pub-dates&gt;&lt;/dates&gt;&lt;accession-num&gt;17703225&lt;/accession-num&gt;&lt;urls&gt;&lt;related-urls&gt;&lt;url&gt;http://www.ncbi.nlm.nih.gov/entrez/query.fcgi?cmd=Retrieve&amp;amp;db=PubMed&amp;amp;dopt=Citation&amp;amp;list_uids=17703225 &lt;/url&gt;&lt;/related-urls&gt;&lt;/urls&gt;&lt;/record&gt;&lt;/Cite&gt;&lt;/EndNote&gt;</w:instrText>
      </w:r>
      <w:r w:rsidR="005E3A68" w:rsidRPr="00603145">
        <w:fldChar w:fldCharType="separate"/>
      </w:r>
      <w:r w:rsidR="005E3A68" w:rsidRPr="00603145">
        <w:rPr>
          <w:noProof/>
        </w:rPr>
        <w:t>(2)</w:t>
      </w:r>
      <w:r w:rsidR="005E3A68" w:rsidRPr="00603145">
        <w:fldChar w:fldCharType="end"/>
      </w:r>
      <w:r w:rsidR="005E3A68" w:rsidRPr="00603145">
        <w:t>. Th</w:t>
      </w:r>
      <w:r w:rsidR="001E16CB" w:rsidRPr="00603145">
        <w:t>e</w:t>
      </w:r>
      <w:r w:rsidR="005E3A68" w:rsidRPr="00603145">
        <w:t xml:space="preserve"> genomic diversity and plasticity </w:t>
      </w:r>
      <w:r w:rsidR="001E16CB" w:rsidRPr="00603145">
        <w:t xml:space="preserve">of </w:t>
      </w:r>
      <w:r w:rsidR="001E16CB" w:rsidRPr="00603145">
        <w:rPr>
          <w:i/>
        </w:rPr>
        <w:t>C. jejuni</w:t>
      </w:r>
      <w:r w:rsidR="001E16CB" w:rsidRPr="00603145">
        <w:t xml:space="preserve"> </w:t>
      </w:r>
      <w:r w:rsidR="005E3A68" w:rsidRPr="00603145">
        <w:t xml:space="preserve">is </w:t>
      </w:r>
      <w:r w:rsidR="001E16CB" w:rsidRPr="00603145">
        <w:t>demonstrated</w:t>
      </w:r>
      <w:r w:rsidR="005E3A68" w:rsidRPr="00603145">
        <w:t xml:space="preserve"> with the</w:t>
      </w:r>
      <w:r w:rsidR="001E16CB" w:rsidRPr="00603145">
        <w:t xml:space="preserve"> existing</w:t>
      </w:r>
      <w:r w:rsidR="005E3A68" w:rsidRPr="00603145">
        <w:t xml:space="preserve"> large number of </w:t>
      </w:r>
      <w:r w:rsidR="001E16CB" w:rsidRPr="00603145">
        <w:t>sequence types (</w:t>
      </w:r>
      <w:r w:rsidR="005E3A68" w:rsidRPr="00603145">
        <w:t>STs</w:t>
      </w:r>
      <w:r w:rsidR="001E16CB" w:rsidRPr="00603145">
        <w:t>)</w:t>
      </w:r>
      <w:r w:rsidR="005E3A68" w:rsidRPr="00603145">
        <w:t xml:space="preserve">, host generalist and specialist strains. </w:t>
      </w:r>
      <w:r w:rsidR="00AF2112" w:rsidRPr="00603145">
        <w:t xml:space="preserve">Further </w:t>
      </w:r>
      <w:r w:rsidR="00416A66" w:rsidRPr="00603145">
        <w:rPr>
          <w:i/>
        </w:rPr>
        <w:t xml:space="preserve">C. jejuni </w:t>
      </w:r>
      <w:r w:rsidR="00416A66" w:rsidRPr="00603145">
        <w:t xml:space="preserve">strains have since been sequenced </w:t>
      </w:r>
      <w:r w:rsidR="00972784" w:rsidRPr="00603145">
        <w:t>from human, animal and environmental sources</w:t>
      </w:r>
      <w:r w:rsidR="00675779" w:rsidRPr="00603145">
        <w:t xml:space="preserve"> </w:t>
      </w:r>
      <w:r w:rsidR="00123808" w:rsidRPr="00603145">
        <w:t>and have</w:t>
      </w:r>
      <w:r w:rsidR="00853BEA" w:rsidRPr="00603145">
        <w:t xml:space="preserve"> varied</w:t>
      </w:r>
      <w:r w:rsidR="00123808" w:rsidRPr="00603145">
        <w:t xml:space="preserve"> genotypic and phenotypic </w:t>
      </w:r>
      <w:r w:rsidR="00123808" w:rsidRPr="00123808">
        <w:t xml:space="preserve">characteristics </w:t>
      </w:r>
      <w:r w:rsidR="004A10F6">
        <w:t>(</w:t>
      </w:r>
      <w:r w:rsidR="00675779" w:rsidRPr="00123808">
        <w:t xml:space="preserve">e.g. </w:t>
      </w:r>
      <w:r w:rsidR="00675779" w:rsidRPr="00123808">
        <w:rPr>
          <w:i/>
        </w:rPr>
        <w:t xml:space="preserve">C. jejuni </w:t>
      </w:r>
      <w:r w:rsidR="00675779" w:rsidRPr="00123808">
        <w:t xml:space="preserve">81-176 </w:t>
      </w:r>
      <w:r w:rsidR="005149E1" w:rsidRPr="00123808">
        <w:t>ha</w:t>
      </w:r>
      <w:r w:rsidR="005149E1">
        <w:t>rbouring</w:t>
      </w:r>
      <w:r w:rsidR="00675779" w:rsidRPr="00123808">
        <w:t xml:space="preserve"> </w:t>
      </w:r>
      <w:r w:rsidR="005149E1">
        <w:t>p</w:t>
      </w:r>
      <w:r w:rsidR="00675779" w:rsidRPr="00123808">
        <w:t>la</w:t>
      </w:r>
      <w:r w:rsidR="00675779">
        <w:t xml:space="preserve">smids </w:t>
      </w:r>
      <w:proofErr w:type="spellStart"/>
      <w:r w:rsidR="00675779">
        <w:t>pV</w:t>
      </w:r>
      <w:r w:rsidR="00234EB9">
        <w:t>i</w:t>
      </w:r>
      <w:r w:rsidR="00675779">
        <w:t>r</w:t>
      </w:r>
      <w:proofErr w:type="spellEnd"/>
      <w:r w:rsidR="00675779">
        <w:t xml:space="preserve"> and </w:t>
      </w:r>
      <w:proofErr w:type="spellStart"/>
      <w:r w:rsidR="00675779">
        <w:t>pTet</w:t>
      </w:r>
      <w:proofErr w:type="spellEnd"/>
      <w:r w:rsidR="004A10F6">
        <w:t>)</w:t>
      </w:r>
      <w:r w:rsidR="005D219B">
        <w:t>. Recent studies have also id</w:t>
      </w:r>
      <w:r w:rsidR="00582CC6">
        <w:t xml:space="preserve">entified an increasing number </w:t>
      </w:r>
      <w:r w:rsidR="00FD78BA">
        <w:t xml:space="preserve">of </w:t>
      </w:r>
      <w:r w:rsidR="00EE4B78">
        <w:t xml:space="preserve">strains with </w:t>
      </w:r>
      <w:r w:rsidR="00582CC6">
        <w:t xml:space="preserve">type </w:t>
      </w:r>
      <w:r w:rsidR="002A7BB3">
        <w:t>VI</w:t>
      </w:r>
      <w:r w:rsidR="00582CC6">
        <w:t xml:space="preserve"> secretion system</w:t>
      </w:r>
      <w:r w:rsidR="00EE4B78">
        <w:t>s</w:t>
      </w:r>
      <w:r w:rsidR="00582CC6">
        <w:t xml:space="preserve"> (T6SS</w:t>
      </w:r>
      <w:r w:rsidR="004A10F6">
        <w:t>s</w:t>
      </w:r>
      <w:r w:rsidR="00582CC6">
        <w:t xml:space="preserve">) </w:t>
      </w:r>
      <w:r w:rsidR="00582CC6">
        <w:fldChar w:fldCharType="begin">
          <w:fldData xml:space="preserve">PEVuZE5vdGU+PENpdGU+PEF1dGhvcj5VZ2FydGUtUnVpejwvQXV0aG9yPjxZZWFyPjIwMTU8L1ll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</w:fldData>
        </w:fldChar>
      </w:r>
      <w:r w:rsidR="00636A8C">
        <w:instrText xml:space="preserve"> ADDIN EN.CITE </w:instrText>
      </w:r>
      <w:r w:rsidR="00636A8C">
        <w:fldChar w:fldCharType="begin">
          <w:fldData xml:space="preserve">PEVuZE5vdGU+PENpdGU+PEF1dGhvcj5VZ2FydGUtUnVpejwvQXV0aG9yPjxZZWFyPjIwMTU8L1ll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</w:fldData>
        </w:fldChar>
      </w:r>
      <w:r w:rsidR="00636A8C">
        <w:instrText xml:space="preserve"> ADDIN EN.CITE.DATA </w:instrText>
      </w:r>
      <w:r w:rsidR="00636A8C">
        <w:fldChar w:fldCharType="end"/>
      </w:r>
      <w:r w:rsidR="00582CC6">
        <w:fldChar w:fldCharType="separate"/>
      </w:r>
      <w:r w:rsidR="00636A8C">
        <w:rPr>
          <w:noProof/>
        </w:rPr>
        <w:t>(3)</w:t>
      </w:r>
      <w:r w:rsidR="00582CC6">
        <w:fldChar w:fldCharType="end"/>
      </w:r>
      <w:r w:rsidR="00582CC6">
        <w:t xml:space="preserve">. </w:t>
      </w:r>
      <w:r w:rsidR="00AF2112">
        <w:t>However, i</w:t>
      </w:r>
      <w:r w:rsidR="008A6F17">
        <w:t xml:space="preserve">n contrast to other enteric pathogens relatively few genomes have been sequenced and </w:t>
      </w:r>
      <w:r w:rsidR="00AF2112">
        <w:t>the true</w:t>
      </w:r>
      <w:r w:rsidR="008A6F17">
        <w:t xml:space="preserve"> global diversity and representation of the </w:t>
      </w:r>
      <w:r w:rsidR="008A6F17" w:rsidRPr="00711F3D">
        <w:rPr>
          <w:i/>
          <w:iCs/>
        </w:rPr>
        <w:t xml:space="preserve">C. jejuni </w:t>
      </w:r>
      <w:r w:rsidR="008A6F17">
        <w:t>pan</w:t>
      </w:r>
      <w:r w:rsidR="00AF2112">
        <w:t>-</w:t>
      </w:r>
      <w:r w:rsidR="008A6F17">
        <w:t>genome</w:t>
      </w:r>
      <w:r w:rsidR="00AF2112">
        <w:t xml:space="preserve"> remains to be determined</w:t>
      </w:r>
      <w:r w:rsidR="008A6F17">
        <w:t>.</w:t>
      </w:r>
    </w:p>
    <w:p w14:paraId="4EE5287F" w14:textId="484F61E2" w:rsidR="00904E66" w:rsidRDefault="00904E66" w:rsidP="00907F50">
      <w:pPr>
        <w:spacing w:after="0"/>
        <w:jc w:val="both"/>
      </w:pPr>
    </w:p>
    <w:p w14:paraId="63955D2A" w14:textId="535E53D3" w:rsidR="00D61F31" w:rsidRPr="00416A66" w:rsidRDefault="00416A66" w:rsidP="00907F50">
      <w:pPr>
        <w:spacing w:after="0"/>
        <w:jc w:val="both"/>
        <w:rPr>
          <w:b/>
        </w:rPr>
      </w:pPr>
      <w:r w:rsidRPr="00416A66">
        <w:rPr>
          <w:b/>
        </w:rPr>
        <w:t>PHYLOGENY</w:t>
      </w:r>
      <w:r w:rsidR="005D660F">
        <w:rPr>
          <w:b/>
        </w:rPr>
        <w:t xml:space="preserve"> (150 words)</w:t>
      </w:r>
    </w:p>
    <w:p w14:paraId="3B6973DD" w14:textId="2541DCC3" w:rsidR="00254DF8" w:rsidRPr="00603145" w:rsidRDefault="009E5024" w:rsidP="00907F50">
      <w:pPr>
        <w:spacing w:after="0"/>
        <w:jc w:val="both"/>
      </w:pPr>
      <w:r>
        <w:t xml:space="preserve">The </w:t>
      </w:r>
      <w:r w:rsidRPr="009E5024">
        <w:t>Epsilonproteobacteria</w:t>
      </w:r>
      <w:r>
        <w:t xml:space="preserve"> class of Proteobacteria consist of </w:t>
      </w:r>
      <w:r w:rsidR="001925F3">
        <w:t>the renown</w:t>
      </w:r>
      <w:r w:rsidR="00711F3D">
        <w:t>ed</w:t>
      </w:r>
      <w:r w:rsidR="001925F3">
        <w:t xml:space="preserve"> </w:t>
      </w:r>
      <w:r w:rsidRPr="009E5024">
        <w:rPr>
          <w:i/>
        </w:rPr>
        <w:t>Helicobacter</w:t>
      </w:r>
      <w:r w:rsidRPr="009E5024">
        <w:t xml:space="preserve"> and </w:t>
      </w:r>
      <w:r w:rsidRPr="009E5024">
        <w:rPr>
          <w:i/>
        </w:rPr>
        <w:t>Campylobacter</w:t>
      </w:r>
      <w:r w:rsidRPr="009E5024">
        <w:t xml:space="preserve"> s</w:t>
      </w:r>
      <w:r w:rsidR="009668AF">
        <w:t>pecies</w:t>
      </w:r>
      <w:r>
        <w:t xml:space="preserve">. </w:t>
      </w:r>
      <w:r w:rsidR="00287BB0">
        <w:t>There are</w:t>
      </w:r>
      <w:r>
        <w:t xml:space="preserve"> currently 17 species and six subspecies assigned to the genus </w:t>
      </w:r>
      <w:r w:rsidRPr="009E5024">
        <w:rPr>
          <w:i/>
        </w:rPr>
        <w:t>Campylobacter</w:t>
      </w:r>
      <w:r>
        <w:t xml:space="preserve">. The most frequently reported are </w:t>
      </w:r>
      <w:r w:rsidRPr="00CD1B0D">
        <w:rPr>
          <w:i/>
        </w:rPr>
        <w:t>C. jejuni</w:t>
      </w:r>
      <w:r>
        <w:t xml:space="preserve"> (subspecies </w:t>
      </w:r>
      <w:r w:rsidRPr="00E94BB7">
        <w:rPr>
          <w:i/>
        </w:rPr>
        <w:t>jejuni</w:t>
      </w:r>
      <w:r>
        <w:t xml:space="preserve">) and </w:t>
      </w:r>
      <w:r w:rsidRPr="009E5024">
        <w:rPr>
          <w:i/>
        </w:rPr>
        <w:t>C. coli</w:t>
      </w:r>
      <w:r>
        <w:t xml:space="preserve">. </w:t>
      </w:r>
      <w:r w:rsidR="001925F3">
        <w:t>The vast majority</w:t>
      </w:r>
      <w:r w:rsidR="00CD1B0D">
        <w:t xml:space="preserve"> of </w:t>
      </w:r>
      <w:proofErr w:type="spellStart"/>
      <w:r w:rsidR="00CD1B0D" w:rsidRPr="009E5024">
        <w:t>Epsilonproteobacteria</w:t>
      </w:r>
      <w:r w:rsidR="009668AF">
        <w:t>l</w:t>
      </w:r>
      <w:proofErr w:type="spellEnd"/>
      <w:r w:rsidR="00CD1B0D">
        <w:t xml:space="preserve"> </w:t>
      </w:r>
      <w:r w:rsidR="001925F3">
        <w:t>species exist in deep-sea</w:t>
      </w:r>
      <w:r w:rsidR="00CD1B0D">
        <w:t xml:space="preserve"> hydrothermal vents </w:t>
      </w:r>
      <w:r w:rsidR="004A10F6">
        <w:t>(</w:t>
      </w:r>
      <w:r w:rsidR="00CD1B0D">
        <w:t xml:space="preserve">e.g. </w:t>
      </w:r>
      <w:proofErr w:type="spellStart"/>
      <w:r w:rsidR="00CD1B0D" w:rsidRPr="00CD1B0D">
        <w:rPr>
          <w:i/>
        </w:rPr>
        <w:t>Sulfurimonas</w:t>
      </w:r>
      <w:proofErr w:type="spellEnd"/>
      <w:r w:rsidR="00CD1B0D">
        <w:t xml:space="preserve"> </w:t>
      </w:r>
      <w:proofErr w:type="spellStart"/>
      <w:r w:rsidR="00CD1B0D">
        <w:t>spp</w:t>
      </w:r>
      <w:proofErr w:type="spellEnd"/>
      <w:r w:rsidR="004A10F6">
        <w:t>)</w:t>
      </w:r>
      <w:r w:rsidR="001925F3">
        <w:t xml:space="preserve">, perhaps indicating </w:t>
      </w:r>
      <w:r w:rsidR="004A10F6">
        <w:t>an</w:t>
      </w:r>
      <w:r w:rsidR="001925F3">
        <w:t xml:space="preserve"> ancient origin of the </w:t>
      </w:r>
      <w:r w:rsidR="001925F3" w:rsidRPr="00711F3D">
        <w:rPr>
          <w:i/>
          <w:iCs/>
        </w:rPr>
        <w:t>Campylobacter</w:t>
      </w:r>
      <w:r w:rsidR="001925F3">
        <w:t xml:space="preserve"> genus. </w:t>
      </w:r>
      <w:r w:rsidR="00127ACB" w:rsidRPr="00127ACB">
        <w:t>The</w:t>
      </w:r>
      <w:r w:rsidR="001925F3">
        <w:t xml:space="preserve">se bacteria </w:t>
      </w:r>
      <w:r w:rsidR="00127ACB" w:rsidRPr="00127ACB">
        <w:t xml:space="preserve">characteristically exhibit </w:t>
      </w:r>
      <w:proofErr w:type="spellStart"/>
      <w:r w:rsidR="00127ACB" w:rsidRPr="00127ACB">
        <w:t>chemolithotrophy</w:t>
      </w:r>
      <w:proofErr w:type="spellEnd"/>
      <w:r w:rsidR="00127ACB">
        <w:t xml:space="preserve">; organisms that can derive their cellular carbon from carbon dioxide, thus able to grow without organic compounds </w:t>
      </w:r>
      <w:r w:rsidR="009668AF">
        <w:t>or</w:t>
      </w:r>
      <w:r w:rsidR="00127ACB">
        <w:t xml:space="preserve"> light. </w:t>
      </w:r>
      <w:r w:rsidR="009668AF">
        <w:t>Some</w:t>
      </w:r>
      <w:r w:rsidR="00127ACB">
        <w:t xml:space="preserve"> deep</w:t>
      </w:r>
      <w:r w:rsidR="00FE5D91">
        <w:t>-</w:t>
      </w:r>
      <w:r w:rsidR="00127ACB">
        <w:t xml:space="preserve">sea vent </w:t>
      </w:r>
      <w:r w:rsidR="00127ACB" w:rsidRPr="009E5024">
        <w:t>Epsilonproteobacteria</w:t>
      </w:r>
      <w:r w:rsidR="00127ACB">
        <w:t xml:space="preserve"> also share </w:t>
      </w:r>
      <w:r w:rsidR="009668AF">
        <w:t xml:space="preserve">potential </w:t>
      </w:r>
      <w:r w:rsidR="00127ACB">
        <w:t xml:space="preserve">virulence genes from pathogenic </w:t>
      </w:r>
      <w:r w:rsidR="005A5A5D">
        <w:t>counterparts</w:t>
      </w:r>
      <w:r w:rsidR="00127ACB">
        <w:t xml:space="preserve">, e.g. </w:t>
      </w:r>
      <w:proofErr w:type="spellStart"/>
      <w:r w:rsidR="00127ACB">
        <w:t>CiaB</w:t>
      </w:r>
      <w:proofErr w:type="spellEnd"/>
      <w:r w:rsidR="00127ACB">
        <w:t xml:space="preserve"> and </w:t>
      </w:r>
      <w:proofErr w:type="spellStart"/>
      <w:r w:rsidR="00127ACB">
        <w:t>hemolysin</w:t>
      </w:r>
      <w:proofErr w:type="spellEnd"/>
      <w:r w:rsidR="00127ACB">
        <w:t xml:space="preserve">. </w:t>
      </w:r>
      <w:r w:rsidR="009668AF">
        <w:t>Interestingly</w:t>
      </w:r>
      <w:r w:rsidR="004A10F6">
        <w:t>,</w:t>
      </w:r>
      <w:r w:rsidR="009668AF">
        <w:t xml:space="preserve"> many of the deep-sea vent species have the unusual </w:t>
      </w:r>
      <w:r w:rsidR="009668AF" w:rsidRPr="00594813">
        <w:rPr>
          <w:i/>
          <w:iCs/>
        </w:rPr>
        <w:t>N</w:t>
      </w:r>
      <w:r w:rsidR="009668AF">
        <w:t xml:space="preserve">-linked general protein glycosylation system first identified in </w:t>
      </w:r>
      <w:r w:rsidR="009668AF" w:rsidRPr="00594813">
        <w:rPr>
          <w:i/>
          <w:iCs/>
        </w:rPr>
        <w:t>C. jejuni</w:t>
      </w:r>
      <w:r w:rsidR="009668AF">
        <w:t xml:space="preserve"> NCTC11168. </w:t>
      </w:r>
      <w:r w:rsidR="00C45F13">
        <w:t>Thus,</w:t>
      </w:r>
      <w:r w:rsidR="00127ACB">
        <w:t xml:space="preserve"> evolutionary links exist between </w:t>
      </w:r>
      <w:r w:rsidR="00C45F13">
        <w:t xml:space="preserve">important human/animal pathogens such as </w:t>
      </w:r>
      <w:r w:rsidR="00C45F13" w:rsidRPr="00C45F13">
        <w:rPr>
          <w:i/>
        </w:rPr>
        <w:t>Campylobacter</w:t>
      </w:r>
      <w:r w:rsidR="001925F3">
        <w:rPr>
          <w:i/>
        </w:rPr>
        <w:t xml:space="preserve"> </w:t>
      </w:r>
      <w:r w:rsidR="001925F3" w:rsidRPr="00711F3D">
        <w:rPr>
          <w:iCs/>
        </w:rPr>
        <w:t>and</w:t>
      </w:r>
      <w:r w:rsidR="001925F3">
        <w:rPr>
          <w:i/>
        </w:rPr>
        <w:t xml:space="preserve"> Helicobacter</w:t>
      </w:r>
      <w:r w:rsidR="00C45F13">
        <w:t>, and their non-pathogenic</w:t>
      </w:r>
      <w:r w:rsidR="005A5A5D">
        <w:t xml:space="preserve"> </w:t>
      </w:r>
      <w:r w:rsidR="00C45F13" w:rsidRPr="00C45F13">
        <w:t xml:space="preserve">chemolithoautotrophic </w:t>
      </w:r>
      <w:r w:rsidR="00C45F13" w:rsidRPr="00603145">
        <w:t>deep-sea</w:t>
      </w:r>
      <w:r w:rsidR="009668AF" w:rsidRPr="00603145">
        <w:t xml:space="preserve"> vent</w:t>
      </w:r>
      <w:r w:rsidR="00C45F13" w:rsidRPr="00603145">
        <w:t xml:space="preserve"> </w:t>
      </w:r>
      <w:r w:rsidR="004A10F6" w:rsidRPr="00603145">
        <w:t xml:space="preserve">distant </w:t>
      </w:r>
      <w:r w:rsidR="00C45F13" w:rsidRPr="00603145">
        <w:t xml:space="preserve">relatives. </w:t>
      </w:r>
    </w:p>
    <w:p w14:paraId="195E2AC6" w14:textId="28FF743A" w:rsidR="00254DF8" w:rsidRPr="00603145" w:rsidRDefault="00C45F13" w:rsidP="00907F50">
      <w:pPr>
        <w:spacing w:after="0"/>
        <w:jc w:val="both"/>
      </w:pPr>
      <w:r w:rsidRPr="00603145">
        <w:t xml:space="preserve"> </w:t>
      </w:r>
    </w:p>
    <w:p w14:paraId="08B5D7F7" w14:textId="02CFFE1D" w:rsidR="00A5462C" w:rsidRPr="00603145" w:rsidRDefault="00A5462C" w:rsidP="00907F50">
      <w:pPr>
        <w:spacing w:after="0"/>
        <w:jc w:val="both"/>
        <w:rPr>
          <w:b/>
          <w:i/>
        </w:rPr>
      </w:pPr>
      <w:r w:rsidRPr="00603145">
        <w:rPr>
          <w:b/>
        </w:rPr>
        <w:t>KEY FEATURES AND DISCOVERIES</w:t>
      </w:r>
      <w:r w:rsidR="005D660F" w:rsidRPr="00603145">
        <w:rPr>
          <w:b/>
        </w:rPr>
        <w:t xml:space="preserve"> (400 words)</w:t>
      </w:r>
    </w:p>
    <w:p w14:paraId="3034D42D" w14:textId="0FF06C5B" w:rsidR="00470247" w:rsidRDefault="00D00E61" w:rsidP="00907F50">
      <w:pPr>
        <w:spacing w:after="0"/>
        <w:jc w:val="both"/>
      </w:pPr>
      <w:r w:rsidRPr="00603145">
        <w:t xml:space="preserve">Despite specific </w:t>
      </w:r>
      <w:r w:rsidR="007B3F17" w:rsidRPr="00603145">
        <w:t>microaerobic growth requirements</w:t>
      </w:r>
      <w:r w:rsidR="00347D80" w:rsidRPr="00603145">
        <w:t xml:space="preserve"> </w:t>
      </w:r>
      <w:r w:rsidR="00347D80" w:rsidRPr="00603145">
        <w:fldChar w:fldCharType="begin"/>
      </w:r>
      <w:r w:rsidR="00347D80" w:rsidRPr="00603145">
        <w:instrText xml:space="preserve"> ADDIN EN.CITE &lt;EndNote&gt;&lt;Cite&gt;&lt;Author&gt;Taylor&lt;/Author&gt;&lt;Year&gt;2019&lt;/Year&gt;&lt;RecNum&gt;13528&lt;/RecNum&gt;&lt;DisplayText&gt;(4)&lt;/DisplayText&gt;&lt;record&gt;&lt;rec-number&gt;13528&lt;/rec-number&gt;&lt;foreign-keys&gt;&lt;key app="EN" db-id="rtd9vstty2fxskeetsp555vkad9sr9rvss9e" timestamp="1582477663"&gt;13528&lt;/key&gt;&lt;/foreign-keys&gt;&lt;ref-type name="Journal Article"&gt;17&lt;/ref-type&gt;&lt;contributors&gt;&lt;authors&gt;&lt;author&gt;Taylor, Aidan J&lt;/author&gt;&lt;author&gt;Kelly, David J&lt;/author&gt;&lt;/authors&gt;&lt;/contributors&gt;&lt;titles&gt;&lt;title&gt;The function, biogenesis and regulation of the electron transport chains in Campylobacter jejuni: new insights into the bioenergetics of a major food-borne pathogen&lt;/title&gt;&lt;secondary-title&gt;Adv Microb Physiol&lt;/secondary-title&gt;&lt;/titles&gt;&lt;periodical&gt;&lt;full-title&gt;Adv Microb Physiol&lt;/full-title&gt;&lt;/periodical&gt;&lt;pages&gt;239-329&lt;/pages&gt;&lt;volume&gt;74&lt;/volume&gt;&lt;dates&gt;&lt;year&gt;2019&lt;/year&gt;&lt;/dates&gt;&lt;urls&gt;&lt;/urls&gt;&lt;/record&gt;&lt;/Cite&gt;&lt;/EndNote&gt;</w:instrText>
      </w:r>
      <w:r w:rsidR="00347D80" w:rsidRPr="00603145">
        <w:fldChar w:fldCharType="separate"/>
      </w:r>
      <w:r w:rsidR="00347D80" w:rsidRPr="00603145">
        <w:rPr>
          <w:noProof/>
        </w:rPr>
        <w:t>(4)</w:t>
      </w:r>
      <w:r w:rsidR="00347D80" w:rsidRPr="00603145">
        <w:fldChar w:fldCharType="end"/>
      </w:r>
      <w:r w:rsidR="007B3F17" w:rsidRPr="00603145">
        <w:t xml:space="preserve">, </w:t>
      </w:r>
      <w:r w:rsidR="007B3F17" w:rsidRPr="00603145">
        <w:rPr>
          <w:i/>
        </w:rPr>
        <w:t>C. jejuni</w:t>
      </w:r>
      <w:r w:rsidR="007B3F17" w:rsidRPr="00603145">
        <w:t xml:space="preserve"> is ubiquitous in the </w:t>
      </w:r>
      <w:r w:rsidR="004A10F6" w:rsidRPr="00603145">
        <w:t xml:space="preserve">ambient </w:t>
      </w:r>
      <w:r w:rsidR="007B3F17" w:rsidRPr="00603145">
        <w:t xml:space="preserve">environment and must have genetic regulatory mechanisms to withstand </w:t>
      </w:r>
      <w:r w:rsidR="004A10F6" w:rsidRPr="00603145">
        <w:t xml:space="preserve">aerobic </w:t>
      </w:r>
      <w:r w:rsidR="007B3F17" w:rsidRPr="00603145">
        <w:t xml:space="preserve">stresses. </w:t>
      </w:r>
      <w:r w:rsidR="006F4B58" w:rsidRPr="00603145">
        <w:rPr>
          <w:i/>
        </w:rPr>
        <w:t>C. jejuni</w:t>
      </w:r>
      <w:r w:rsidR="006F4B58" w:rsidRPr="00603145">
        <w:t xml:space="preserve"> </w:t>
      </w:r>
      <w:r w:rsidR="00AD2440" w:rsidRPr="00603145">
        <w:t>possesses</w:t>
      </w:r>
      <w:r w:rsidR="006F4B58" w:rsidRPr="00603145">
        <w:t xml:space="preserve"> a </w:t>
      </w:r>
      <w:r w:rsidR="00AD2440" w:rsidRPr="00603145">
        <w:t>range</w:t>
      </w:r>
      <w:r w:rsidR="006F4B58" w:rsidRPr="00603145">
        <w:t xml:space="preserve"> of </w:t>
      </w:r>
      <w:r w:rsidR="005D660F" w:rsidRPr="00603145">
        <w:t xml:space="preserve">enzymes </w:t>
      </w:r>
      <w:r w:rsidR="006F4B58" w:rsidRPr="00603145">
        <w:t xml:space="preserve">that are involved in the breakdown </w:t>
      </w:r>
      <w:r w:rsidR="006F4B58">
        <w:t xml:space="preserve">of reactive oxygen species (ROS), e.g. </w:t>
      </w:r>
      <w:proofErr w:type="spellStart"/>
      <w:r w:rsidR="006F4B58">
        <w:t>KatA</w:t>
      </w:r>
      <w:proofErr w:type="spellEnd"/>
      <w:r w:rsidR="006F4B58">
        <w:t xml:space="preserve"> and </w:t>
      </w:r>
      <w:proofErr w:type="spellStart"/>
      <w:r w:rsidR="006F4B58">
        <w:t>SodB</w:t>
      </w:r>
      <w:proofErr w:type="spellEnd"/>
      <w:r w:rsidR="006F4B58">
        <w:t xml:space="preserve">. </w:t>
      </w:r>
      <w:r w:rsidR="006F4B58" w:rsidRPr="006F4B58">
        <w:rPr>
          <w:i/>
        </w:rPr>
        <w:t>C. jejuni</w:t>
      </w:r>
      <w:r w:rsidR="006F4B58">
        <w:rPr>
          <w:i/>
        </w:rPr>
        <w:t xml:space="preserve"> </w:t>
      </w:r>
      <w:r w:rsidR="006F4B58">
        <w:t xml:space="preserve">also </w:t>
      </w:r>
      <w:r w:rsidR="00A03EAF">
        <w:t>comprises</w:t>
      </w:r>
      <w:r w:rsidR="006F4B58">
        <w:t xml:space="preserve"> </w:t>
      </w:r>
      <w:r w:rsidR="00470247">
        <w:t>r</w:t>
      </w:r>
      <w:r w:rsidR="006F4B58" w:rsidRPr="006F4B58">
        <w:t>egulator</w:t>
      </w:r>
      <w:r w:rsidR="005D660F">
        <w:t>s</w:t>
      </w:r>
      <w:r w:rsidR="006F4B58" w:rsidRPr="006F4B58">
        <w:t xml:space="preserve"> involved in the oxidative stress response such as </w:t>
      </w:r>
      <w:proofErr w:type="spellStart"/>
      <w:r w:rsidR="006F4B58" w:rsidRPr="006F4B58">
        <w:t>PerR</w:t>
      </w:r>
      <w:proofErr w:type="spellEnd"/>
      <w:r w:rsidR="006F4B58">
        <w:t xml:space="preserve">, </w:t>
      </w:r>
      <w:r w:rsidR="006F4B58" w:rsidRPr="006F4B58">
        <w:t>Fur</w:t>
      </w:r>
      <w:r w:rsidR="006F4B58">
        <w:t xml:space="preserve">, </w:t>
      </w:r>
      <w:proofErr w:type="spellStart"/>
      <w:r w:rsidR="006F4B58">
        <w:t>RrpA</w:t>
      </w:r>
      <w:proofErr w:type="spellEnd"/>
      <w:r w:rsidR="006F4B58">
        <w:t xml:space="preserve">, </w:t>
      </w:r>
      <w:proofErr w:type="spellStart"/>
      <w:r w:rsidR="006F4B58">
        <w:t>RrpB</w:t>
      </w:r>
      <w:proofErr w:type="spellEnd"/>
      <w:r w:rsidR="006F4B58">
        <w:t xml:space="preserve"> </w:t>
      </w:r>
      <w:r w:rsidR="006F4B58" w:rsidRPr="006F4B58">
        <w:t xml:space="preserve">and </w:t>
      </w:r>
      <w:proofErr w:type="spellStart"/>
      <w:r w:rsidR="006F4B58" w:rsidRPr="006F4B58">
        <w:t>CosR</w:t>
      </w:r>
      <w:proofErr w:type="spellEnd"/>
      <w:r w:rsidR="006F4B58" w:rsidRPr="006F4B58">
        <w:t>.</w:t>
      </w:r>
      <w:r w:rsidR="007C30F2">
        <w:t xml:space="preserve"> </w:t>
      </w:r>
      <w:r w:rsidR="004C5589">
        <w:t xml:space="preserve">Many of these regulators have dual </w:t>
      </w:r>
      <w:r w:rsidR="004A10F6">
        <w:t xml:space="preserve">functions </w:t>
      </w:r>
      <w:r w:rsidR="004C5589">
        <w:t>and are often linked with metaboli</w:t>
      </w:r>
      <w:r w:rsidR="00AD2440">
        <w:t>c</w:t>
      </w:r>
      <w:r w:rsidR="004C5589">
        <w:t xml:space="preserve"> function</w:t>
      </w:r>
      <w:r w:rsidR="00F73FDE">
        <w:t xml:space="preserve">s such as iron homeostasis. </w:t>
      </w:r>
      <w:r w:rsidR="00A03EAF">
        <w:t xml:space="preserve">One key </w:t>
      </w:r>
      <w:r w:rsidR="00AD2440">
        <w:t xml:space="preserve">attribute of </w:t>
      </w:r>
      <w:r w:rsidR="00AD2440" w:rsidRPr="00AD2440">
        <w:rPr>
          <w:i/>
        </w:rPr>
        <w:t>C. jejuni</w:t>
      </w:r>
      <w:r w:rsidR="00AD2440">
        <w:t xml:space="preserve"> </w:t>
      </w:r>
      <w:r w:rsidR="00823F02">
        <w:t xml:space="preserve">aiding its survival </w:t>
      </w:r>
      <w:r w:rsidR="00AD2440">
        <w:t>i</w:t>
      </w:r>
      <w:r w:rsidR="00A03EAF">
        <w:t xml:space="preserve">s the ability </w:t>
      </w:r>
      <w:r w:rsidR="00AD2440">
        <w:t>t</w:t>
      </w:r>
      <w:r w:rsidR="00A03EAF">
        <w:t xml:space="preserve">o form </w:t>
      </w:r>
      <w:r w:rsidR="00FD01FD">
        <w:t xml:space="preserve">and survive in </w:t>
      </w:r>
      <w:r w:rsidR="00A03EAF">
        <w:t xml:space="preserve">biofilms and </w:t>
      </w:r>
      <w:r w:rsidR="004A10F6">
        <w:t>under stress</w:t>
      </w:r>
      <w:r w:rsidR="00A03EAF">
        <w:t xml:space="preserve"> </w:t>
      </w:r>
      <w:r w:rsidR="008F6456">
        <w:t>to form</w:t>
      </w:r>
      <w:r w:rsidR="00A03EAF">
        <w:t xml:space="preserve"> viable but nonculturable </w:t>
      </w:r>
      <w:r w:rsidR="008F6456">
        <w:t>cells</w:t>
      </w:r>
      <w:r w:rsidR="009354BD">
        <w:t>.</w:t>
      </w:r>
    </w:p>
    <w:p w14:paraId="5D7089C0" w14:textId="6804337A" w:rsidR="00470247" w:rsidRDefault="00470247" w:rsidP="00907F50">
      <w:pPr>
        <w:spacing w:after="0"/>
        <w:jc w:val="both"/>
      </w:pPr>
    </w:p>
    <w:p w14:paraId="4C8B87EA" w14:textId="3DC82FF5" w:rsidR="000F5668" w:rsidRPr="00603145" w:rsidRDefault="005A5A5D" w:rsidP="00907F50">
      <w:pPr>
        <w:spacing w:after="0"/>
        <w:jc w:val="both"/>
      </w:pPr>
      <w:r>
        <w:t>K</w:t>
      </w:r>
      <w:r w:rsidR="00470247">
        <w:t xml:space="preserve">ey structures such as </w:t>
      </w:r>
      <w:r w:rsidR="001A50CB">
        <w:t xml:space="preserve">LOS, capsule and flagella </w:t>
      </w:r>
      <w:r>
        <w:t xml:space="preserve">have been investigated </w:t>
      </w:r>
      <w:r w:rsidR="00225381">
        <w:t xml:space="preserve">with the aim of </w:t>
      </w:r>
      <w:r w:rsidR="001A50CB">
        <w:t xml:space="preserve">understanding </w:t>
      </w:r>
      <w:r w:rsidR="001A50CB" w:rsidRPr="001A50CB">
        <w:rPr>
          <w:i/>
        </w:rPr>
        <w:t>C. jejuni</w:t>
      </w:r>
      <w:r w:rsidR="001A50CB">
        <w:t xml:space="preserve"> </w:t>
      </w:r>
      <w:r w:rsidR="008F6456">
        <w:t xml:space="preserve">survival and </w:t>
      </w:r>
      <w:r w:rsidR="001A50CB">
        <w:t xml:space="preserve">pathogenesis. </w:t>
      </w:r>
      <w:r w:rsidR="00061799">
        <w:t>F</w:t>
      </w:r>
      <w:r w:rsidR="001A50CB">
        <w:t>lagella</w:t>
      </w:r>
      <w:r w:rsidR="003545AE">
        <w:t>,</w:t>
      </w:r>
      <w:r w:rsidR="001A50CB">
        <w:t xml:space="preserve"> </w:t>
      </w:r>
      <w:r w:rsidR="003545AE">
        <w:t xml:space="preserve">which are modified by an </w:t>
      </w:r>
      <w:r w:rsidR="003545AE" w:rsidRPr="00711F3D">
        <w:rPr>
          <w:i/>
          <w:iCs/>
        </w:rPr>
        <w:t>O</w:t>
      </w:r>
      <w:r w:rsidR="003545AE">
        <w:t xml:space="preserve">-linked glycosylation system, </w:t>
      </w:r>
      <w:r w:rsidR="001A50CB">
        <w:t>ha</w:t>
      </w:r>
      <w:r w:rsidR="00061799">
        <w:t xml:space="preserve">ve </w:t>
      </w:r>
      <w:r w:rsidR="001A50CB">
        <w:t xml:space="preserve">been </w:t>
      </w:r>
      <w:r w:rsidR="00526B71">
        <w:t>hypothesized</w:t>
      </w:r>
      <w:r w:rsidR="001A50CB">
        <w:t xml:space="preserve"> not only to play a role in motility</w:t>
      </w:r>
      <w:r w:rsidR="003E7EEE">
        <w:t>,</w:t>
      </w:r>
      <w:r w:rsidR="001A50CB">
        <w:t xml:space="preserve"> but </w:t>
      </w:r>
      <w:r w:rsidR="00FD01FD">
        <w:t xml:space="preserve">may </w:t>
      </w:r>
      <w:r w:rsidR="001A50CB">
        <w:t xml:space="preserve">also act as a secretion system discharging effectors such as </w:t>
      </w:r>
      <w:proofErr w:type="spellStart"/>
      <w:r w:rsidR="001A50CB">
        <w:t>CiaB</w:t>
      </w:r>
      <w:proofErr w:type="spellEnd"/>
      <w:r w:rsidR="001A50CB">
        <w:t>. More recently, T6SS</w:t>
      </w:r>
      <w:r w:rsidR="008F6456">
        <w:t>s</w:t>
      </w:r>
      <w:r w:rsidR="001A50CB">
        <w:t xml:space="preserve"> ha</w:t>
      </w:r>
      <w:r w:rsidR="00526B71">
        <w:t>ve</w:t>
      </w:r>
      <w:r w:rsidR="001A50CB">
        <w:t xml:space="preserve"> been identified in an </w:t>
      </w:r>
      <w:r w:rsidR="008F6456">
        <w:t>increasing</w:t>
      </w:r>
      <w:r w:rsidR="00F940A7">
        <w:t xml:space="preserve"> number of </w:t>
      </w:r>
      <w:r w:rsidR="00F940A7" w:rsidRPr="00F940A7">
        <w:rPr>
          <w:i/>
        </w:rPr>
        <w:t>C. jejuni</w:t>
      </w:r>
      <w:r w:rsidR="00F940A7">
        <w:t xml:space="preserve"> strains and </w:t>
      </w:r>
      <w:r w:rsidR="00526B71">
        <w:t>th</w:t>
      </w:r>
      <w:r w:rsidR="008F6456">
        <w:t>e presence of T6SSs</w:t>
      </w:r>
      <w:r w:rsidR="00526B71">
        <w:t xml:space="preserve"> </w:t>
      </w:r>
      <w:r w:rsidR="00F940A7">
        <w:t xml:space="preserve">has been associated with </w:t>
      </w:r>
      <w:r w:rsidR="00526B71">
        <w:t xml:space="preserve">a </w:t>
      </w:r>
      <w:r w:rsidR="00F940A7">
        <w:t xml:space="preserve">response to oxidative stress </w:t>
      </w:r>
      <w:r w:rsidR="00853BEA">
        <w:fldChar w:fldCharType="begin">
          <w:fldData xml:space="preserve">PEVuZE5vdGU+PENpdGU+PEF1dGhvcj5MaWF3PC9BdXRob3I+PFllYXI+MjAxOTwvWWVhcj48UmVj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</w:fldData>
        </w:fldChar>
      </w:r>
      <w:r w:rsidR="00347D80">
        <w:instrText xml:space="preserve"> ADDIN EN.CITE </w:instrText>
      </w:r>
      <w:r w:rsidR="00347D80">
        <w:fldChar w:fldCharType="begin">
          <w:fldData xml:space="preserve">PEVuZE5vdGU+PENpdGU+PEF1dGhvcj5MaWF3PC9BdXRob3I+PFllYXI+MjAxOTwvWWVhcj48UmVj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</w:fldData>
        </w:fldChar>
      </w:r>
      <w:r w:rsidR="00347D80">
        <w:instrText xml:space="preserve"> ADDIN EN.CITE.DATA </w:instrText>
      </w:r>
      <w:r w:rsidR="00347D80">
        <w:fldChar w:fldCharType="end"/>
      </w:r>
      <w:r w:rsidR="00853BEA">
        <w:fldChar w:fldCharType="separate"/>
      </w:r>
      <w:r w:rsidR="00347D80">
        <w:rPr>
          <w:noProof/>
        </w:rPr>
        <w:t>(5)</w:t>
      </w:r>
      <w:r w:rsidR="00853BEA">
        <w:fldChar w:fldCharType="end"/>
      </w:r>
      <w:r w:rsidR="00F940A7">
        <w:t>.</w:t>
      </w:r>
      <w:r w:rsidR="008F6456">
        <w:t xml:space="preserve"> </w:t>
      </w:r>
      <w:r w:rsidR="00526B71" w:rsidRPr="00F72DF0">
        <w:rPr>
          <w:i/>
        </w:rPr>
        <w:t xml:space="preserve">C. </w:t>
      </w:r>
      <w:proofErr w:type="spellStart"/>
      <w:r w:rsidR="00526B71" w:rsidRPr="00F72DF0">
        <w:rPr>
          <w:i/>
        </w:rPr>
        <w:t>jejuni</w:t>
      </w:r>
      <w:proofErr w:type="spellEnd"/>
      <w:r w:rsidR="00526B71">
        <w:t xml:space="preserve"> </w:t>
      </w:r>
      <w:r w:rsidR="00F72DF0">
        <w:t xml:space="preserve">produces </w:t>
      </w:r>
      <w:r w:rsidR="008F6456">
        <w:t xml:space="preserve">a </w:t>
      </w:r>
      <w:proofErr w:type="spellStart"/>
      <w:r w:rsidR="00F72DF0">
        <w:t>cytolethal</w:t>
      </w:r>
      <w:proofErr w:type="spellEnd"/>
      <w:r w:rsidR="00F72DF0">
        <w:t xml:space="preserve"> distending toxin which </w:t>
      </w:r>
      <w:r w:rsidR="003545AE">
        <w:t xml:space="preserve">has been reported to </w:t>
      </w:r>
      <w:r w:rsidR="00F72DF0">
        <w:t>arrest at the G</w:t>
      </w:r>
      <w:r w:rsidR="00F72DF0" w:rsidRPr="00F72DF0">
        <w:rPr>
          <w:vertAlign w:val="subscript"/>
        </w:rPr>
        <w:t>1</w:t>
      </w:r>
      <w:r w:rsidR="00F72DF0">
        <w:t>/S or G</w:t>
      </w:r>
      <w:r w:rsidR="00F72DF0" w:rsidRPr="00F72DF0">
        <w:rPr>
          <w:vertAlign w:val="subscript"/>
        </w:rPr>
        <w:t>2</w:t>
      </w:r>
      <w:r w:rsidR="00F72DF0">
        <w:t xml:space="preserve">/M transition of the cell cycle, depending on the cell type. </w:t>
      </w:r>
      <w:r w:rsidR="008F6456">
        <w:t>A</w:t>
      </w:r>
      <w:r w:rsidR="00781CBE" w:rsidRPr="00781CBE">
        <w:t xml:space="preserve">dherence factors such as </w:t>
      </w:r>
      <w:proofErr w:type="spellStart"/>
      <w:r w:rsidR="00061799">
        <w:t>FlpA</w:t>
      </w:r>
      <w:proofErr w:type="spellEnd"/>
      <w:r w:rsidR="00061799">
        <w:t xml:space="preserve"> and </w:t>
      </w:r>
      <w:proofErr w:type="spellStart"/>
      <w:r w:rsidR="00781CBE" w:rsidRPr="00781CBE">
        <w:t>CadF</w:t>
      </w:r>
      <w:proofErr w:type="spellEnd"/>
      <w:r w:rsidR="00781CBE" w:rsidRPr="00781CBE">
        <w:t>, which bind to fibronectin on epithelial cells</w:t>
      </w:r>
      <w:r w:rsidR="008F6456">
        <w:t xml:space="preserve"> have </w:t>
      </w:r>
      <w:r w:rsidR="003E7EEE">
        <w:t xml:space="preserve">also </w:t>
      </w:r>
      <w:r w:rsidR="008F6456">
        <w:t xml:space="preserve">been </w:t>
      </w:r>
      <w:r w:rsidR="003E7EEE">
        <w:t>studied</w:t>
      </w:r>
      <w:r w:rsidR="000F5668">
        <w:t>.</w:t>
      </w:r>
      <w:r w:rsidR="00F940A7" w:rsidRPr="00781CBE">
        <w:t xml:space="preserve"> </w:t>
      </w:r>
      <w:r w:rsidR="008F6456">
        <w:t xml:space="preserve">It has been reported that </w:t>
      </w:r>
      <w:r w:rsidR="003E42D6" w:rsidRPr="00225381">
        <w:rPr>
          <w:i/>
        </w:rPr>
        <w:t>C. jejuni</w:t>
      </w:r>
      <w:r w:rsidR="003E42D6">
        <w:t xml:space="preserve"> primarily uses a microtubule-dependent process for penetration, and once inside the host cell, exists within a </w:t>
      </w:r>
      <w:r w:rsidR="003E42D6" w:rsidRPr="003E42D6">
        <w:rPr>
          <w:i/>
        </w:rPr>
        <w:t>Campylobacter</w:t>
      </w:r>
      <w:r w:rsidR="003E42D6">
        <w:t>-containing vacuole (CCV)</w:t>
      </w:r>
      <w:r w:rsidR="00823A00">
        <w:t xml:space="preserve">. </w:t>
      </w:r>
      <w:r w:rsidR="003E42D6" w:rsidRPr="00823A00">
        <w:rPr>
          <w:i/>
        </w:rPr>
        <w:t>C. jejuni</w:t>
      </w:r>
      <w:r w:rsidR="003E42D6">
        <w:t xml:space="preserve"> is able to modify the CCV to </w:t>
      </w:r>
      <w:r w:rsidR="008F6456">
        <w:t xml:space="preserve">meet </w:t>
      </w:r>
      <w:r w:rsidR="003E42D6">
        <w:t>its metabolic needs</w:t>
      </w:r>
      <w:r w:rsidR="00823A00">
        <w:t xml:space="preserve"> and also </w:t>
      </w:r>
      <w:r w:rsidR="008F6456">
        <w:t>interfere with</w:t>
      </w:r>
      <w:r w:rsidR="00823A00">
        <w:t xml:space="preserve"> the </w:t>
      </w:r>
      <w:r w:rsidR="003E42D6">
        <w:t>canonical endocytic pathway, prevent</w:t>
      </w:r>
      <w:r w:rsidR="00823F02">
        <w:t>ing</w:t>
      </w:r>
      <w:r w:rsidR="003E42D6">
        <w:t xml:space="preserve"> </w:t>
      </w:r>
      <w:r w:rsidR="003E42D6" w:rsidRPr="00823A00">
        <w:rPr>
          <w:i/>
        </w:rPr>
        <w:t>C. jejuni</w:t>
      </w:r>
      <w:r w:rsidR="003E42D6">
        <w:t xml:space="preserve"> killing within lysosomes</w:t>
      </w:r>
      <w:r w:rsidR="00932E88">
        <w:t xml:space="preserve"> </w:t>
      </w:r>
      <w:r w:rsidR="00932E88">
        <w:fldChar w:fldCharType="begin"/>
      </w:r>
      <w:r w:rsidR="00347D80">
        <w:instrText xml:space="preserve"> ADDIN EN.CITE &lt;EndNote&gt;&lt;Cite&gt;&lt;Author&gt;Burnham&lt;/Author&gt;&lt;Year&gt;2018&lt;/Year&gt;&lt;RecNum&gt;13487&lt;/RecNum&gt;&lt;DisplayText&gt;(6)&lt;/DisplayText&gt;&lt;record&gt;&lt;rec-number&gt;13487&lt;/rec-number&gt;&lt;foreign-keys&gt;&lt;key app="EN" db-id="rtd9vstty2fxskeetsp555vkad9sr9rvss9e" timestamp="1575987519"&gt;13487&lt;/key&gt;&lt;/foreign-keys&gt;&lt;ref-type name="Journal Article"&gt;17&lt;/ref-type&gt;&lt;contributors&gt;&lt;authors&gt;&lt;author&gt;Burnham, P. M.&lt;/author&gt;&lt;author&gt;Hendrixson, D. R.&lt;/author&gt;&lt;/authors&gt;&lt;/contributors&gt;&lt;auth-address&gt;Department of Microbiology, University of Texas Southwestern Medical Center, Dallas, TX, USA.&amp;#xD;Department of Microbiology, University of Texas Southwestern Medical Center, Dallas, TX, USA. david.hendrixson@utsouthwestern.edu.&lt;/auth-address&gt;&lt;titles&gt;&lt;title&gt;Campylobacter jejuni: collective components promoting a successful enteric lifestyle&lt;/title&gt;&lt;secondary-title&gt;Nat Rev Microbiol&lt;/secondary-title&gt;&lt;/titles&gt;&lt;periodical&gt;&lt;full-title&gt;Nat Rev Microbiol&lt;/full-title&gt;&lt;/periodical&gt;&lt;pages&gt;551-565&lt;/pages&gt;&lt;volume&gt;16&lt;/volume&gt;&lt;number&gt;9&lt;/number&gt;&lt;edition&gt;2018/06/13&lt;/edition&gt;&lt;keywords&gt;&lt;keyword&gt;Animals&lt;/keyword&gt;&lt;keyword&gt;Campylobacter Infections/microbiology&lt;/keyword&gt;&lt;keyword&gt;Campylobacter jejuni/classification/*cytology/growth &amp;amp; development/*physiology&lt;/keyword&gt;&lt;keyword&gt;Diarrhea/microbiology&lt;/keyword&gt;&lt;keyword&gt;Flagella/physiology&lt;/keyword&gt;&lt;keyword&gt;Humans&lt;/keyword&gt;&lt;keyword&gt;Intestines/microbiology&lt;/keyword&gt;&lt;keyword&gt;Symbiosis&lt;/keyword&gt;&lt;/keywords&gt;&lt;dates&gt;&lt;year&gt;2018&lt;/year&gt;&lt;pub-dates&gt;&lt;date&gt;Sep&lt;/date&gt;&lt;/pub-dates&gt;&lt;/dates&gt;&lt;isbn&gt;1740-1534 (Electronic)&amp;#xD;1740-1526 (Linking)&lt;/isbn&gt;&lt;accession-num&gt;29892020&lt;/accession-num&gt;&lt;urls&gt;&lt;related-urls&gt;&lt;url&gt;https://www.ncbi.nlm.nih.gov/pubmed/29892020&lt;/url&gt;&lt;/related-urls&gt;&lt;/urls&gt;&lt;electronic-resource-num&gt;10.1038/s41579-018-0037-9&lt;/electronic-resource-num&gt;&lt;/record&gt;&lt;/Cite&gt;&lt;/EndNote&gt;</w:instrText>
      </w:r>
      <w:r w:rsidR="00932E88">
        <w:fldChar w:fldCharType="separate"/>
      </w:r>
      <w:r w:rsidR="00347D80">
        <w:rPr>
          <w:noProof/>
        </w:rPr>
        <w:t>(6)</w:t>
      </w:r>
      <w:r w:rsidR="00932E88">
        <w:fldChar w:fldCharType="end"/>
      </w:r>
      <w:r w:rsidR="00823A00">
        <w:t xml:space="preserve">. </w:t>
      </w:r>
      <w:r w:rsidR="00470247">
        <w:t>O</w:t>
      </w:r>
      <w:r w:rsidR="002564F2">
        <w:t xml:space="preserve">uter membrane vehicles </w:t>
      </w:r>
      <w:r w:rsidR="003E7EEE">
        <w:t xml:space="preserve">(OMVs) have also been explored which </w:t>
      </w:r>
      <w:r w:rsidR="008F6456">
        <w:t xml:space="preserve">can </w:t>
      </w:r>
      <w:r w:rsidR="00061799">
        <w:t xml:space="preserve">act </w:t>
      </w:r>
      <w:r w:rsidR="002564F2">
        <w:t xml:space="preserve">as cargo delivery </w:t>
      </w:r>
      <w:r w:rsidR="008F6456">
        <w:t>vehicles</w:t>
      </w:r>
      <w:r w:rsidR="002564F2">
        <w:t xml:space="preserve">, possibly </w:t>
      </w:r>
      <w:r w:rsidR="008F6456" w:rsidRPr="00603145">
        <w:t xml:space="preserve">containing and delivering </w:t>
      </w:r>
      <w:r w:rsidR="002564F2" w:rsidRPr="00603145">
        <w:t>virulence related proteins</w:t>
      </w:r>
      <w:r w:rsidR="008F6456" w:rsidRPr="00603145">
        <w:t xml:space="preserve"> </w:t>
      </w:r>
      <w:r w:rsidR="002564F2" w:rsidRPr="00603145">
        <w:fldChar w:fldCharType="begin"/>
      </w:r>
      <w:r w:rsidR="00347D80" w:rsidRPr="00603145">
        <w:instrText xml:space="preserve"> ADDIN EN.CITE &lt;EndNote&gt;&lt;Cite&gt;&lt;Author&gt;Davies&lt;/Author&gt;&lt;Year&gt;2019&lt;/Year&gt;&lt;RecNum&gt;13478&lt;/RecNum&gt;&lt;DisplayText&gt;(7)&lt;/DisplayText&gt;&lt;record&gt;&lt;rec-number&gt;13478&lt;/rec-number&gt;&lt;foreign-keys&gt;&lt;key app="EN" db-id="rtd9vstty2fxskeetsp555vkad9sr9rvss9e" timestamp="1575897701"&gt;13478&lt;/key&gt;&lt;/foreign-keys&gt;&lt;ref-type name="Journal Article"&gt;17&lt;/ref-type&gt;&lt;contributors&gt;&lt;authors&gt;&lt;author&gt;Davies, C.&lt;/author&gt;&lt;author&gt;Taylor, A. J.&lt;/author&gt;&lt;author&gt;Elmi, A.&lt;/author&gt;&lt;author&gt;Winter, J.&lt;/author&gt;&lt;author&gt;Liaw, J.&lt;/author&gt;&lt;author&gt;Grabowska, A. D.&lt;/author&gt;&lt;author&gt;Gundogdu, O.&lt;/author&gt;&lt;author&gt;Wren, B. W.&lt;/author&gt;&lt;author&gt;Kelly, D. J.&lt;/author&gt;&lt;author&gt;Dorrell, N.&lt;/author&gt;&lt;/authors&gt;&lt;/contributors&gt;&lt;auth-address&gt;Faculty of Infectious and Tropical Diseases, London School of Hygiene and Tropical Medicine, London, United Kingdom.&amp;#xD;Department of Molecular Biology and Biotechnology, University of Sheffield, Sheffield, United Kingdom.&amp;#xD;School of Science and Technology, Nottingham Trent University, Nottingham, United Kingdom.&lt;/auth-address&gt;&lt;titles&gt;&lt;title&gt;Sodium Taurocholate Stimulates Campylobacter jejuni Outer Membrane Vesicle Production via Down-Regulation of the Maintenance of Lipid Asymmetry Pathway&lt;/title&gt;&lt;secondary-title&gt;Front Cell Infect Microbiol&lt;/secondary-title&gt;&lt;/titles&gt;&lt;periodical&gt;&lt;full-title&gt;Front Cell Infect Microbiol&lt;/full-title&gt;&lt;/periodical&gt;&lt;pages&gt;177&lt;/pages&gt;&lt;volume&gt;9&lt;/volume&gt;&lt;edition&gt;2019/06/14&lt;/edition&gt;&lt;keywords&gt;&lt;keyword&gt;*Campylobacter&lt;/keyword&gt;&lt;keyword&gt;*MlaA&lt;/keyword&gt;&lt;keyword&gt;*bile salts&lt;/keyword&gt;&lt;keyword&gt;*maintenance of lipid asymmetry pathway&lt;/keyword&gt;&lt;keyword&gt;*outer membrane vesicles&lt;/keyword&gt;&lt;/keywords&gt;&lt;dates&gt;&lt;year&gt;2019&lt;/year&gt;&lt;/dates&gt;&lt;isbn&gt;2235-2988 (Electronic)&amp;#xD;2235-2988 (Linking)&lt;/isbn&gt;&lt;accession-num&gt;31192166&lt;/accession-num&gt;&lt;urls&gt;&lt;related-urls&gt;&lt;url&gt;https://www.ncbi.nlm.nih.gov/pubmed/31192166&lt;/url&gt;&lt;/related-urls&gt;&lt;/urls&gt;&lt;custom2&gt;PMC6549495&lt;/custom2&gt;&lt;electronic-resource-num&gt;10.3389/fcimb.2019.00177&lt;/electronic-resource-num&gt;&lt;/record&gt;&lt;/Cite&gt;&lt;/EndNote&gt;</w:instrText>
      </w:r>
      <w:r w:rsidR="002564F2" w:rsidRPr="00603145">
        <w:fldChar w:fldCharType="separate"/>
      </w:r>
      <w:r w:rsidR="00347D80" w:rsidRPr="00603145">
        <w:rPr>
          <w:noProof/>
        </w:rPr>
        <w:t>(7)</w:t>
      </w:r>
      <w:r w:rsidR="002564F2" w:rsidRPr="00603145">
        <w:fldChar w:fldCharType="end"/>
      </w:r>
      <w:r w:rsidR="00D76563" w:rsidRPr="00603145">
        <w:t xml:space="preserve">. </w:t>
      </w:r>
    </w:p>
    <w:p w14:paraId="2D0003A9" w14:textId="77777777" w:rsidR="00E334AC" w:rsidRPr="00603145" w:rsidRDefault="00E334AC" w:rsidP="00C57092">
      <w:pPr>
        <w:spacing w:after="0"/>
        <w:jc w:val="both"/>
      </w:pPr>
    </w:p>
    <w:p w14:paraId="66781B29" w14:textId="3343854D" w:rsidR="00C57092" w:rsidRDefault="00852FD0" w:rsidP="00C57092">
      <w:pPr>
        <w:spacing w:after="0"/>
        <w:jc w:val="both"/>
      </w:pPr>
      <w:r w:rsidRPr="00603145">
        <w:t xml:space="preserve">In </w:t>
      </w:r>
      <w:r w:rsidR="00E334AC" w:rsidRPr="00603145">
        <w:t>s</w:t>
      </w:r>
      <w:r w:rsidRPr="00603145">
        <w:t>ummary,</w:t>
      </w:r>
      <w:r w:rsidR="005C0A01" w:rsidRPr="00603145">
        <w:t xml:space="preserve"> the historical lack </w:t>
      </w:r>
      <w:r w:rsidR="00F4036D" w:rsidRPr="00603145">
        <w:t>of</w:t>
      </w:r>
      <w:r w:rsidR="005C0A01" w:rsidRPr="00603145">
        <w:t xml:space="preserve"> a</w:t>
      </w:r>
      <w:r w:rsidR="00F4036D" w:rsidRPr="00603145">
        <w:t xml:space="preserve"> convenient animal model reproducing human disease </w:t>
      </w:r>
      <w:r w:rsidR="005C0A01" w:rsidRPr="00603145">
        <w:t xml:space="preserve">has been a major hurdle in understanding the pathogenesis of </w:t>
      </w:r>
      <w:r w:rsidR="005C0A01" w:rsidRPr="00603145">
        <w:rPr>
          <w:i/>
        </w:rPr>
        <w:t>Campylobacter</w:t>
      </w:r>
      <w:r w:rsidR="005C0A01" w:rsidRPr="00603145">
        <w:t xml:space="preserve"> infection, with only recently new models being available </w:t>
      </w:r>
      <w:r w:rsidR="00F4036D" w:rsidRPr="00603145">
        <w:fldChar w:fldCharType="begin"/>
      </w:r>
      <w:r w:rsidR="00F4036D" w:rsidRPr="00603145">
        <w:instrText xml:space="preserve"> ADDIN EN.CITE &lt;EndNote&gt;&lt;Cite&gt;&lt;Author&gt;Giallourou&lt;/Author&gt;&lt;Year&gt;2018&lt;/Year&gt;&lt;RecNum&gt;13529&lt;/RecNum&gt;&lt;DisplayText&gt;(8)&lt;/DisplayText&gt;&lt;record&gt;&lt;rec-number&gt;13529&lt;/rec-number&gt;&lt;foreign-keys&gt;&lt;key app="EN" db-id="rtd9vstty2fxskeetsp555vkad9sr9rvss9e" timestamp="1582479419"&gt;13529&lt;/key&gt;&lt;/foreign-keys&gt;&lt;ref-type name="Journal Article"&gt;17&lt;/ref-type&gt;&lt;contributors&gt;&lt;authors&gt;&lt;author&gt;Giallourou, Natasa&lt;/author&gt;&lt;author&gt;Medlock, Gregory L.&lt;/author&gt;&lt;author&gt;Bolick, David T.&lt;/author&gt;&lt;author&gt;Medeiros, Pedro H. Q. S.&lt;/author&gt;&lt;author&gt;Ledwaba, Solanka E.&lt;/author&gt;&lt;author&gt;Kolling, Glynis L.&lt;/author&gt;&lt;author&gt;Tung, Kenneth&lt;/author&gt;&lt;author&gt;Guerry, Patricia&lt;/author&gt;&lt;author&gt;Swann, Jonathan R.&lt;/author&gt;&lt;author&gt;Guerrant, Richard L.&lt;/author&gt;&lt;/authors&gt;&lt;/contributors&gt;&lt;titles&gt;&lt;title&gt;A novel mouse model of Campylobacter jejuni enteropathy and diarrhea&lt;/title&gt;&lt;secondary-title&gt;PLOS Pathogens&lt;/secondary-title&gt;&lt;/titles&gt;&lt;periodical&gt;&lt;full-title&gt;PLOS Pathogens&lt;/full-title&gt;&lt;/periodical&gt;&lt;pages&gt;e1007083&lt;/pages&gt;&lt;volume&gt;14&lt;/volume&gt;&lt;number&gt;3&lt;/number&gt;&lt;dates&gt;&lt;year&gt;2018&lt;/year&gt;&lt;/dates&gt;&lt;publisher&gt;Public Library of Science&lt;/publisher&gt;&lt;urls&gt;&lt;related-urls&gt;&lt;url&gt;https://doi.org/10.1371/journal.ppat.1007083&lt;/url&gt;&lt;/related-urls&gt;&lt;/urls&gt;&lt;electronic-resource-num&gt;10.1371/journal.ppat.1007083&lt;/electronic-resource-num&gt;&lt;/record&gt;&lt;/Cite&gt;&lt;/EndNote&gt;</w:instrText>
      </w:r>
      <w:r w:rsidR="00F4036D" w:rsidRPr="00603145">
        <w:fldChar w:fldCharType="separate"/>
      </w:r>
      <w:r w:rsidR="00F4036D" w:rsidRPr="00603145">
        <w:rPr>
          <w:noProof/>
        </w:rPr>
        <w:t>(8)</w:t>
      </w:r>
      <w:r w:rsidR="00F4036D" w:rsidRPr="00603145">
        <w:fldChar w:fldCharType="end"/>
      </w:r>
      <w:r w:rsidR="006E6B8F" w:rsidRPr="00603145">
        <w:t xml:space="preserve">. </w:t>
      </w:r>
      <w:r w:rsidR="009354BD" w:rsidRPr="00603145">
        <w:t xml:space="preserve">Perhaps the biggest impact of </w:t>
      </w:r>
      <w:r w:rsidR="009354BD" w:rsidRPr="00603145">
        <w:rPr>
          <w:i/>
          <w:iCs/>
        </w:rPr>
        <w:t xml:space="preserve">C. jejuni </w:t>
      </w:r>
      <w:r w:rsidR="009354BD" w:rsidRPr="00603145">
        <w:t xml:space="preserve">research is </w:t>
      </w:r>
      <w:r w:rsidRPr="00603145">
        <w:t xml:space="preserve">the </w:t>
      </w:r>
      <w:r w:rsidR="00753FF7" w:rsidRPr="00603145">
        <w:t xml:space="preserve">discovery </w:t>
      </w:r>
      <w:r w:rsidR="009354BD" w:rsidRPr="00603145">
        <w:t>and exploitation of the</w:t>
      </w:r>
      <w:r w:rsidR="00C57092" w:rsidRPr="00603145">
        <w:t xml:space="preserve"> </w:t>
      </w:r>
      <w:r w:rsidR="00C57092" w:rsidRPr="00603145">
        <w:rPr>
          <w:i/>
          <w:iCs/>
        </w:rPr>
        <w:t>N</w:t>
      </w:r>
      <w:r w:rsidR="00C57092" w:rsidRPr="00603145">
        <w:t xml:space="preserve">-linked glycosylation system and its subsequent </w:t>
      </w:r>
      <w:r w:rsidR="00C57092">
        <w:t xml:space="preserve">transfer to </w:t>
      </w:r>
      <w:r w:rsidR="00C57092" w:rsidRPr="00985352">
        <w:rPr>
          <w:i/>
          <w:iCs/>
        </w:rPr>
        <w:t>E. coli</w:t>
      </w:r>
      <w:r w:rsidR="00C57092">
        <w:t xml:space="preserve"> cells </w:t>
      </w:r>
      <w:r w:rsidR="009354BD">
        <w:t>for</w:t>
      </w:r>
      <w:r w:rsidR="00C57092">
        <w:t xml:space="preserve"> </w:t>
      </w:r>
      <w:proofErr w:type="spellStart"/>
      <w:r w:rsidR="00C57092">
        <w:t>glycobiotechnolog</w:t>
      </w:r>
      <w:r w:rsidR="009354BD">
        <w:t>ical</w:t>
      </w:r>
      <w:proofErr w:type="spellEnd"/>
      <w:r w:rsidR="009354BD">
        <w:t xml:space="preserve"> applications</w:t>
      </w:r>
      <w:r w:rsidR="00C57092">
        <w:t xml:space="preserve"> </w:t>
      </w:r>
      <w:r w:rsidR="00122ECE">
        <w:fldChar w:fldCharType="begin">
          <w:fldData xml:space="preserve">PEVuZE5vdGU+PENpdGU+PEF1dGhvcj5XYWNrZXI8L0F1dGhvcj48WWVhcj4yMDAyPC9ZZWFyPjxS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</w:fldData>
        </w:fldChar>
      </w:r>
      <w:r w:rsidR="00F4036D">
        <w:instrText xml:space="preserve"> ADDIN EN.CITE </w:instrText>
      </w:r>
      <w:r w:rsidR="00F4036D">
        <w:fldChar w:fldCharType="begin">
          <w:fldData xml:space="preserve">PEVuZE5vdGU+PENpdGU+PEF1dGhvcj5XYWNrZXI8L0F1dGhvcj48WWVhcj4yMDAyPC9ZZWFyPjxS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</w:fldData>
        </w:fldChar>
      </w:r>
      <w:r w:rsidR="00F4036D">
        <w:instrText xml:space="preserve"> ADDIN EN.CITE.DATA </w:instrText>
      </w:r>
      <w:r w:rsidR="00F4036D">
        <w:fldChar w:fldCharType="end"/>
      </w:r>
      <w:r w:rsidR="00122ECE">
        <w:fldChar w:fldCharType="separate"/>
      </w:r>
      <w:r w:rsidR="00F4036D">
        <w:rPr>
          <w:noProof/>
        </w:rPr>
        <w:t>(9)</w:t>
      </w:r>
      <w:r w:rsidR="00122ECE">
        <w:fldChar w:fldCharType="end"/>
      </w:r>
      <w:r w:rsidR="00C57092">
        <w:t xml:space="preserve">. </w:t>
      </w:r>
      <w:r w:rsidR="009354BD">
        <w:t>These</w:t>
      </w:r>
      <w:r w:rsidR="00C57092">
        <w:t xml:space="preserve"> include the development of low-cost recombinant glycoconjugate vaccines against many bacterial species, including </w:t>
      </w:r>
      <w:r w:rsidR="00C57092" w:rsidRPr="00985352">
        <w:rPr>
          <w:i/>
          <w:iCs/>
        </w:rPr>
        <w:t>C</w:t>
      </w:r>
      <w:r w:rsidR="00C57092">
        <w:rPr>
          <w:i/>
          <w:iCs/>
        </w:rPr>
        <w:t>. jejuni</w:t>
      </w:r>
      <w:r w:rsidR="00C57092">
        <w:t>.</w:t>
      </w:r>
    </w:p>
    <w:p w14:paraId="00CE2E62" w14:textId="570993DA" w:rsidR="00254DF8" w:rsidRDefault="00254DF8" w:rsidP="00907F50">
      <w:pPr>
        <w:spacing w:after="0"/>
        <w:jc w:val="both"/>
      </w:pPr>
    </w:p>
    <w:p w14:paraId="28C32FF1" w14:textId="5E339491" w:rsidR="00D61F31" w:rsidRDefault="002A3A55" w:rsidP="00907F50">
      <w:pPr>
        <w:spacing w:after="0"/>
        <w:jc w:val="both"/>
        <w:rPr>
          <w:b/>
        </w:rPr>
      </w:pPr>
      <w:r w:rsidRPr="002A3A55">
        <w:rPr>
          <w:b/>
        </w:rPr>
        <w:t>OPEN QUESTIONS</w:t>
      </w:r>
    </w:p>
    <w:p w14:paraId="7BD760C1" w14:textId="45ABC1E2" w:rsidR="00863B1B" w:rsidRPr="002A3A55" w:rsidRDefault="00863B1B" w:rsidP="00907F50">
      <w:pPr>
        <w:spacing w:after="0"/>
        <w:jc w:val="both"/>
        <w:rPr>
          <w:b/>
        </w:rPr>
      </w:pPr>
      <w:r>
        <w:rPr>
          <w:b/>
        </w:rPr>
        <w:t xml:space="preserve">Many questions remain and still perplex </w:t>
      </w:r>
      <w:proofErr w:type="spellStart"/>
      <w:r>
        <w:rPr>
          <w:b/>
        </w:rPr>
        <w:t>Campylobacteriologists</w:t>
      </w:r>
      <w:proofErr w:type="spellEnd"/>
      <w:r>
        <w:rPr>
          <w:b/>
        </w:rPr>
        <w:t xml:space="preserve"> including:</w:t>
      </w:r>
    </w:p>
    <w:p w14:paraId="42E8C58C" w14:textId="618B8515" w:rsidR="00ED6718" w:rsidRDefault="00863B1B" w:rsidP="00907F50">
      <w:pPr>
        <w:pStyle w:val="ListParagraph"/>
        <w:numPr>
          <w:ilvl w:val="0"/>
          <w:numId w:val="1"/>
        </w:numPr>
        <w:spacing w:after="0"/>
        <w:jc w:val="both"/>
      </w:pPr>
      <w:r w:rsidRPr="00034472">
        <w:rPr>
          <w:iCs/>
        </w:rPr>
        <w:t>How can a</w:t>
      </w:r>
      <w:r w:rsidR="002A3A55">
        <w:t xml:space="preserve"> </w:t>
      </w:r>
      <w:r w:rsidR="00ED6718">
        <w:t xml:space="preserve">microaerophilic </w:t>
      </w:r>
      <w:r>
        <w:t>organism survive and be</w:t>
      </w:r>
      <w:r w:rsidR="002E3D72">
        <w:t xml:space="preserve"> </w:t>
      </w:r>
      <w:r w:rsidR="00ED6718">
        <w:t>omnipresent in the environment</w:t>
      </w:r>
      <w:r>
        <w:t>?</w:t>
      </w:r>
    </w:p>
    <w:p w14:paraId="4427AF33" w14:textId="14606FDF" w:rsidR="009B05C2" w:rsidRDefault="00863B1B" w:rsidP="00907F50">
      <w:pPr>
        <w:pStyle w:val="ListParagraph"/>
        <w:numPr>
          <w:ilvl w:val="0"/>
          <w:numId w:val="1"/>
        </w:numPr>
        <w:spacing w:after="0"/>
        <w:jc w:val="both"/>
      </w:pPr>
      <w:r>
        <w:t>H</w:t>
      </w:r>
      <w:r w:rsidR="00ED6718">
        <w:t>ow</w:t>
      </w:r>
      <w:r w:rsidR="009354BD">
        <w:t xml:space="preserve"> does</w:t>
      </w:r>
      <w:r w:rsidR="00ED6718">
        <w:t xml:space="preserve"> </w:t>
      </w:r>
      <w:r w:rsidR="009B05C2" w:rsidRPr="00ED6718">
        <w:rPr>
          <w:i/>
        </w:rPr>
        <w:t>C. jejuni</w:t>
      </w:r>
      <w:r w:rsidR="009B05C2">
        <w:t xml:space="preserve"> </w:t>
      </w:r>
      <w:r w:rsidR="005E15CB">
        <w:t>causes disease</w:t>
      </w:r>
      <w:r>
        <w:t xml:space="preserve"> including </w:t>
      </w:r>
      <w:proofErr w:type="spellStart"/>
      <w:r>
        <w:t>diarrhea</w:t>
      </w:r>
      <w:proofErr w:type="spellEnd"/>
      <w:r>
        <w:t xml:space="preserve"> and post immune complications?</w:t>
      </w:r>
    </w:p>
    <w:p w14:paraId="721FB1DA" w14:textId="0868F65E" w:rsidR="002E3D72" w:rsidRDefault="002E3D72" w:rsidP="00907F50">
      <w:pPr>
        <w:pStyle w:val="ListParagraph"/>
        <w:numPr>
          <w:ilvl w:val="0"/>
          <w:numId w:val="1"/>
        </w:numPr>
        <w:spacing w:after="0"/>
        <w:jc w:val="both"/>
      </w:pPr>
      <w:r>
        <w:t xml:space="preserve">Does </w:t>
      </w:r>
      <w:r w:rsidRPr="00034472">
        <w:rPr>
          <w:i/>
          <w:iCs/>
        </w:rPr>
        <w:t>C. jejuni</w:t>
      </w:r>
      <w:r>
        <w:t xml:space="preserve"> survive intracellularly during human infection? If so what are the molecular mechanisms?</w:t>
      </w:r>
    </w:p>
    <w:p w14:paraId="3DC021EE" w14:textId="588421CC" w:rsidR="00863B1B" w:rsidRDefault="00863B1B">
      <w:pPr>
        <w:pStyle w:val="ListParagraph"/>
        <w:numPr>
          <w:ilvl w:val="0"/>
          <w:numId w:val="1"/>
        </w:numPr>
        <w:spacing w:after="0"/>
        <w:jc w:val="both"/>
      </w:pPr>
      <w:r>
        <w:t xml:space="preserve">Why are </w:t>
      </w:r>
      <w:proofErr w:type="spellStart"/>
      <w:r>
        <w:t>avians</w:t>
      </w:r>
      <w:proofErr w:type="spellEnd"/>
      <w:r>
        <w:t xml:space="preserve">, particularly poultry, so susceptible to colonisation with </w:t>
      </w:r>
      <w:r w:rsidRPr="00594813">
        <w:rPr>
          <w:i/>
          <w:iCs/>
        </w:rPr>
        <w:t>C. jejuni?</w:t>
      </w:r>
    </w:p>
    <w:p w14:paraId="75D5E15B" w14:textId="44582E8C" w:rsidR="002E3D72" w:rsidRDefault="002E3D72" w:rsidP="00907F50">
      <w:pPr>
        <w:pStyle w:val="ListParagraph"/>
        <w:numPr>
          <w:ilvl w:val="0"/>
          <w:numId w:val="1"/>
        </w:numPr>
        <w:spacing w:after="0"/>
        <w:jc w:val="both"/>
      </w:pPr>
      <w:r>
        <w:t xml:space="preserve">How can </w:t>
      </w:r>
      <w:proofErr w:type="spellStart"/>
      <w:r>
        <w:t>av</w:t>
      </w:r>
      <w:r w:rsidR="005E15CB">
        <w:t>ia</w:t>
      </w:r>
      <w:r>
        <w:t>ns</w:t>
      </w:r>
      <w:proofErr w:type="spellEnd"/>
      <w:r>
        <w:t xml:space="preserve"> tolerate trillions of </w:t>
      </w:r>
      <w:r w:rsidRPr="00034472">
        <w:rPr>
          <w:i/>
          <w:iCs/>
        </w:rPr>
        <w:t>C. jejuni</w:t>
      </w:r>
      <w:r>
        <w:t xml:space="preserve"> cells without </w:t>
      </w:r>
      <w:r w:rsidR="00C66F52">
        <w:t xml:space="preserve">having </w:t>
      </w:r>
      <w:r>
        <w:t>overt disease, yet only 500 cells cause severe disease in human hosts?</w:t>
      </w:r>
    </w:p>
    <w:p w14:paraId="26F6D214" w14:textId="67C17F8E" w:rsidR="00ED6718" w:rsidRDefault="00FD01FD" w:rsidP="00907F50">
      <w:pPr>
        <w:pStyle w:val="ListParagraph"/>
        <w:numPr>
          <w:ilvl w:val="0"/>
          <w:numId w:val="1"/>
        </w:numPr>
        <w:spacing w:after="0"/>
        <w:jc w:val="both"/>
      </w:pPr>
      <w:r>
        <w:lastRenderedPageBreak/>
        <w:t xml:space="preserve">Why does </w:t>
      </w:r>
      <w:proofErr w:type="spellStart"/>
      <w:r>
        <w:t>Campylobacteriosis</w:t>
      </w:r>
      <w:proofErr w:type="spellEnd"/>
      <w:r>
        <w:t xml:space="preserve"> present differently in low income countries (watery </w:t>
      </w:r>
      <w:proofErr w:type="spellStart"/>
      <w:r>
        <w:t>diarrhea</w:t>
      </w:r>
      <w:proofErr w:type="spellEnd"/>
      <w:r>
        <w:t xml:space="preserve">) compared to high income countries (bloody </w:t>
      </w:r>
      <w:proofErr w:type="spellStart"/>
      <w:r>
        <w:t>diarrhea</w:t>
      </w:r>
      <w:proofErr w:type="spellEnd"/>
      <w:r>
        <w:t>)</w:t>
      </w:r>
      <w:r w:rsidR="009D2D6D">
        <w:t>?</w:t>
      </w:r>
    </w:p>
    <w:p w14:paraId="1DE0EECC" w14:textId="509A99E1" w:rsidR="00ED6718" w:rsidRDefault="00FD01FD" w:rsidP="00907F50">
      <w:pPr>
        <w:pStyle w:val="ListParagraph"/>
        <w:numPr>
          <w:ilvl w:val="0"/>
          <w:numId w:val="1"/>
        </w:numPr>
        <w:spacing w:after="0"/>
        <w:jc w:val="both"/>
      </w:pPr>
      <w:r>
        <w:t>Has farming intensification in high income countries led to the expansion of selective clonal lineages that are different to strains from low income countries that often have</w:t>
      </w:r>
      <w:r w:rsidR="00F5089E">
        <w:t xml:space="preserve"> T6SSs</w:t>
      </w:r>
      <w:r w:rsidR="00294F80">
        <w:t>?</w:t>
      </w:r>
    </w:p>
    <w:p w14:paraId="7D9EB821" w14:textId="537C8F2C" w:rsidR="00904E66" w:rsidRDefault="00904E66" w:rsidP="00907F50">
      <w:pPr>
        <w:spacing w:after="0"/>
        <w:jc w:val="both"/>
      </w:pPr>
    </w:p>
    <w:p w14:paraId="6C8D777A" w14:textId="514CDFC6" w:rsidR="0088162E" w:rsidRPr="0088162E" w:rsidRDefault="0088162E" w:rsidP="00907F50">
      <w:pPr>
        <w:spacing w:after="0"/>
        <w:jc w:val="both"/>
        <w:rPr>
          <w:b/>
        </w:rPr>
      </w:pPr>
      <w:r w:rsidRPr="0088162E">
        <w:rPr>
          <w:b/>
        </w:rPr>
        <w:t>Funding information</w:t>
      </w:r>
    </w:p>
    <w:p w14:paraId="5098DEDD" w14:textId="79635C7E" w:rsidR="009668AF" w:rsidRPr="00034472" w:rsidRDefault="009668AF" w:rsidP="00034472">
      <w:pPr>
        <w:autoSpaceDE w:val="0"/>
        <w:autoSpaceDN w:val="0"/>
        <w:adjustRightInd w:val="0"/>
        <w:spacing w:after="0" w:line="240" w:lineRule="auto"/>
        <w:rPr>
          <w:rFonts w:ascii="Times New Roman" w:hAnsi="Times New Roman" w:cs="Times New Roman"/>
          <w:sz w:val="19"/>
          <w:szCs w:val="19"/>
        </w:rPr>
      </w:pPr>
      <w:r w:rsidRPr="00034472">
        <w:rPr>
          <w:rFonts w:cstheme="minorHAnsi"/>
        </w:rPr>
        <w:t>We acknowledge the support of the Biotechnology and Biological Sciences Research Council Institute Strategic Programme BB/R012504/1 constituent project BBS/E/F/000PR10349.</w:t>
      </w:r>
    </w:p>
    <w:p w14:paraId="68F88FB1" w14:textId="22AD58C3" w:rsidR="0088162E" w:rsidRDefault="0088162E" w:rsidP="00907F50">
      <w:pPr>
        <w:spacing w:after="0"/>
        <w:jc w:val="both"/>
      </w:pPr>
    </w:p>
    <w:p w14:paraId="6F32F40C" w14:textId="7AD29CB3" w:rsidR="0088162E" w:rsidRPr="0088162E" w:rsidRDefault="0088162E" w:rsidP="00907F50">
      <w:pPr>
        <w:spacing w:after="0"/>
        <w:jc w:val="both"/>
        <w:rPr>
          <w:b/>
        </w:rPr>
      </w:pPr>
      <w:r w:rsidRPr="0088162E">
        <w:rPr>
          <w:b/>
        </w:rPr>
        <w:t>Conflicts of interest</w:t>
      </w:r>
    </w:p>
    <w:p w14:paraId="7CD28226" w14:textId="688D6ACB" w:rsidR="0088162E" w:rsidRDefault="0088162E" w:rsidP="00907F50">
      <w:pPr>
        <w:spacing w:after="0"/>
        <w:jc w:val="both"/>
      </w:pPr>
      <w:r>
        <w:t>The authors declare that there are no conflicts of interest</w:t>
      </w:r>
      <w:r w:rsidR="001358C0">
        <w:t>.</w:t>
      </w:r>
    </w:p>
    <w:p w14:paraId="0F327C65" w14:textId="77777777" w:rsidR="0088162E" w:rsidRDefault="0088162E" w:rsidP="00907F50">
      <w:pPr>
        <w:spacing w:after="0"/>
        <w:jc w:val="both"/>
      </w:pPr>
    </w:p>
    <w:p w14:paraId="427B0AD2" w14:textId="4C357F85" w:rsidR="00B6207B" w:rsidRPr="0088162E" w:rsidRDefault="00B6207B" w:rsidP="00B6207B">
      <w:pPr>
        <w:spacing w:after="0"/>
        <w:jc w:val="both"/>
        <w:rPr>
          <w:b/>
        </w:rPr>
      </w:pPr>
      <w:r>
        <w:rPr>
          <w:b/>
        </w:rPr>
        <w:t>RECOMMENDED READING</w:t>
      </w:r>
    </w:p>
    <w:p w14:paraId="76B4C811" w14:textId="77777777" w:rsidR="00F4036D" w:rsidRPr="00F4036D" w:rsidRDefault="00904E66" w:rsidP="00F4036D">
      <w:pPr>
        <w:pStyle w:val="EndNoteBibliography"/>
        <w:spacing w:after="0"/>
      </w:pPr>
      <w:r w:rsidRPr="00853BEA">
        <w:rPr>
          <w:rFonts w:asciiTheme="minorHAnsi" w:hAnsiTheme="minorHAnsi" w:cstheme="minorHAnsi"/>
        </w:rPr>
        <w:fldChar w:fldCharType="begin"/>
      </w:r>
      <w:r w:rsidRPr="00853BEA">
        <w:rPr>
          <w:rFonts w:asciiTheme="minorHAnsi" w:hAnsiTheme="minorHAnsi" w:cstheme="minorHAnsi"/>
          <w:lang w:val="es-CU"/>
        </w:rPr>
        <w:instrText xml:space="preserve"> ADDIN EN.REFLIST </w:instrText>
      </w:r>
      <w:r w:rsidRPr="00853BEA">
        <w:rPr>
          <w:rFonts w:asciiTheme="minorHAnsi" w:hAnsiTheme="minorHAnsi" w:cstheme="minorHAnsi"/>
        </w:rPr>
        <w:fldChar w:fldCharType="separate"/>
      </w:r>
      <w:r w:rsidR="00F4036D" w:rsidRPr="00F4036D">
        <w:t>1.</w:t>
      </w:r>
      <w:r w:rsidR="00F4036D" w:rsidRPr="00F4036D">
        <w:tab/>
        <w:t>Waite DW, Vanwonterghem I, Rinke C, Parks DH, Zhang Y, Takai K, et al. Comparative Genomic Analysis of the Class Epsilonproteobacteria and Proposed Reclassification to Epsilonbacteraeota (phyl. nov.). Frontiers in Microbiology. 2017;8(682).</w:t>
      </w:r>
    </w:p>
    <w:p w14:paraId="75891BF6" w14:textId="77777777" w:rsidR="00F4036D" w:rsidRPr="00F4036D" w:rsidRDefault="00F4036D" w:rsidP="00F4036D">
      <w:pPr>
        <w:pStyle w:val="EndNoteBibliography"/>
        <w:spacing w:after="0"/>
      </w:pPr>
      <w:r w:rsidRPr="00F4036D">
        <w:t>2.</w:t>
      </w:r>
      <w:r w:rsidRPr="00F4036D">
        <w:tab/>
        <w:t xml:space="preserve">Young KT, Davis LM, Dirita VJ. </w:t>
      </w:r>
      <w:r w:rsidRPr="00F4036D">
        <w:rPr>
          <w:i/>
        </w:rPr>
        <w:t>Campylobacter jejuni</w:t>
      </w:r>
      <w:r w:rsidRPr="00F4036D">
        <w:t>: molecular biology and pathogenesis. Nat Rev Microbiol. 2007;5(9):665-79.</w:t>
      </w:r>
    </w:p>
    <w:p w14:paraId="44D15AA7" w14:textId="77777777" w:rsidR="00F4036D" w:rsidRPr="00F4036D" w:rsidRDefault="00F4036D" w:rsidP="00F4036D">
      <w:pPr>
        <w:pStyle w:val="EndNoteBibliography"/>
        <w:spacing w:after="0"/>
      </w:pPr>
      <w:r w:rsidRPr="00F4036D">
        <w:t>3.</w:t>
      </w:r>
      <w:r w:rsidRPr="00F4036D">
        <w:tab/>
        <w:t>Ugarte-Ruiz M, Stabler RA, Dominguez L, Porrero MC, Wren BW, Dorrell N, et al. Prevalence of Type VI Secretion System in Spanish Campylobacter jejuni Isolates. Zoonoses Public Health. 2015;62(7):497-500.</w:t>
      </w:r>
    </w:p>
    <w:p w14:paraId="13507C53" w14:textId="77777777" w:rsidR="00F4036D" w:rsidRPr="00F4036D" w:rsidRDefault="00F4036D" w:rsidP="00F4036D">
      <w:pPr>
        <w:pStyle w:val="EndNoteBibliography"/>
        <w:spacing w:after="0"/>
      </w:pPr>
      <w:r w:rsidRPr="00F4036D">
        <w:t>4.</w:t>
      </w:r>
      <w:r w:rsidRPr="00F4036D">
        <w:tab/>
        <w:t>Taylor AJ, Kelly DJ. The function, biogenesis and regulation of the electron transport chains in Campylobacter jejuni: new insights into the bioenergetics of a major food-borne pathogen. Adv Microb Physiol. 2019;74:239-329.</w:t>
      </w:r>
    </w:p>
    <w:p w14:paraId="47D169B0" w14:textId="77777777" w:rsidR="00F4036D" w:rsidRPr="00F4036D" w:rsidRDefault="00F4036D" w:rsidP="00F4036D">
      <w:pPr>
        <w:pStyle w:val="EndNoteBibliography"/>
        <w:spacing w:after="0"/>
      </w:pPr>
      <w:r w:rsidRPr="00F4036D">
        <w:t>5.</w:t>
      </w:r>
      <w:r w:rsidRPr="00F4036D">
        <w:tab/>
        <w:t>Liaw J, Hong G, Davies C, Elmi A, Sima F, Stratakos A, et al. The Campylobacter jejuni Type VI Secretion System Enhances the Oxidative Stress Response and Host Colonization. Front Microbiol. 2019;10:2864.</w:t>
      </w:r>
    </w:p>
    <w:p w14:paraId="1665863A" w14:textId="77777777" w:rsidR="00F4036D" w:rsidRPr="00F4036D" w:rsidRDefault="00F4036D" w:rsidP="00F4036D">
      <w:pPr>
        <w:pStyle w:val="EndNoteBibliography"/>
        <w:spacing w:after="0"/>
      </w:pPr>
      <w:r w:rsidRPr="00F4036D">
        <w:t>6.</w:t>
      </w:r>
      <w:r w:rsidRPr="00F4036D">
        <w:tab/>
        <w:t>Burnham PM, Hendrixson DR. Campylobacter jejuni: collective components promoting a successful enteric lifestyle. Nat Rev Microbiol. 2018;16(9):551-65.</w:t>
      </w:r>
    </w:p>
    <w:p w14:paraId="5598204E" w14:textId="77777777" w:rsidR="00F4036D" w:rsidRPr="00F4036D" w:rsidRDefault="00F4036D" w:rsidP="00F4036D">
      <w:pPr>
        <w:pStyle w:val="EndNoteBibliography"/>
        <w:spacing w:after="0"/>
      </w:pPr>
      <w:r w:rsidRPr="00F4036D">
        <w:t>7.</w:t>
      </w:r>
      <w:r w:rsidRPr="00F4036D">
        <w:tab/>
        <w:t>Davies C, Taylor AJ, Elmi A, Winter J, Liaw J, Grabowska AD, et al. Sodium Taurocholate Stimulates Campylobacter jejuni Outer Membrane Vesicle Production via Down-Regulation of the Maintenance of Lipid Asymmetry Pathway. Front Cell Infect Microbiol. 2019;9:177.</w:t>
      </w:r>
    </w:p>
    <w:p w14:paraId="2D6D7BA9" w14:textId="77777777" w:rsidR="00F4036D" w:rsidRPr="00F4036D" w:rsidRDefault="00F4036D" w:rsidP="00F4036D">
      <w:pPr>
        <w:pStyle w:val="EndNoteBibliography"/>
        <w:spacing w:after="0"/>
      </w:pPr>
      <w:r w:rsidRPr="00F4036D">
        <w:t>8.</w:t>
      </w:r>
      <w:r w:rsidRPr="00F4036D">
        <w:tab/>
        <w:t>Giallourou N, Medlock GL, Bolick DT, Medeiros PHQS, Ledwaba SE, Kolling GL, et al. A novel mouse model of Campylobacter jejuni enteropathy and diarrhea. PLOS Pathogens. 2018;14(3):e1007083.</w:t>
      </w:r>
    </w:p>
    <w:p w14:paraId="12F974F8" w14:textId="77777777" w:rsidR="00F4036D" w:rsidRPr="00F4036D" w:rsidRDefault="00F4036D" w:rsidP="00F4036D">
      <w:pPr>
        <w:pStyle w:val="EndNoteBibliography"/>
      </w:pPr>
      <w:r w:rsidRPr="00F4036D">
        <w:t>9.</w:t>
      </w:r>
      <w:r w:rsidRPr="00F4036D">
        <w:tab/>
        <w:t>Wacker M, Linton D, Hitchen PG, Nita-Lazar M, Haslam SM, North SJ, et al. N-linked glycosylation in Campylobacter jejuni and its functional transfer into E. coli. Science. 2002;298(5599):1790-3.</w:t>
      </w:r>
    </w:p>
    <w:p w14:paraId="12C1FFD8" w14:textId="35AB6EDB" w:rsidR="00254DF8" w:rsidRDefault="00904E66" w:rsidP="00907F50">
      <w:pPr>
        <w:spacing w:after="0"/>
        <w:jc w:val="both"/>
        <w:rPr>
          <w:rFonts w:cstheme="minorHAnsi"/>
        </w:rPr>
      </w:pPr>
      <w:r w:rsidRPr="00853BEA">
        <w:rPr>
          <w:rFonts w:cstheme="minorHAnsi"/>
        </w:rPr>
        <w:fldChar w:fldCharType="end"/>
      </w:r>
    </w:p>
    <w:p w14:paraId="0CC88680" w14:textId="4B071096" w:rsidR="00603145" w:rsidRDefault="00603145" w:rsidP="00907F50">
      <w:pPr>
        <w:spacing w:after="0"/>
        <w:jc w:val="both"/>
      </w:pPr>
      <w:r>
        <w:rPr>
          <w:noProof/>
        </w:rPr>
        <w:lastRenderedPageBreak/>
        <w:drawing>
          <wp:inline distT="0" distB="0" distL="0" distR="0" wp14:anchorId="033D99CE" wp14:editId="19AADDAE">
            <wp:extent cx="6390640" cy="35947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crobeProfile_Image_BW_OG3.jpg"/>
                    <pic:cNvPicPr/>
                  </pic:nvPicPr>
                  <pic:blipFill>
                    <a:blip r:embed="rId8">
                      <a:extLst>
                        <a:ext uri="{28A0092B-C50C-407E-A947-70E740481C1C}">
                          <a14:useLocalDpi xmlns:a14="http://schemas.microsoft.com/office/drawing/2010/main" val="0"/>
                        </a:ext>
                      </a:extLst>
                    </a:blip>
                    <a:stretch>
                      <a:fillRect/>
                    </a:stretch>
                  </pic:blipFill>
                  <pic:spPr>
                    <a:xfrm>
                      <a:off x="0" y="0"/>
                      <a:ext cx="6390640" cy="3594735"/>
                    </a:xfrm>
                    <a:prstGeom prst="rect">
                      <a:avLst/>
                    </a:prstGeom>
                  </pic:spPr>
                </pic:pic>
              </a:graphicData>
            </a:graphic>
          </wp:inline>
        </w:drawing>
      </w:r>
    </w:p>
    <w:p w14:paraId="6914230E" w14:textId="40D5DDD2" w:rsidR="00603145" w:rsidRDefault="00603145" w:rsidP="00907F50">
      <w:pPr>
        <w:spacing w:after="0"/>
        <w:jc w:val="both"/>
      </w:pPr>
    </w:p>
    <w:p w14:paraId="2BC3EEC6" w14:textId="77777777" w:rsidR="00603145" w:rsidRPr="00603145" w:rsidRDefault="00603145" w:rsidP="00603145">
      <w:pPr>
        <w:spacing w:after="0"/>
        <w:jc w:val="both"/>
      </w:pPr>
      <w:r w:rsidRPr="00603145">
        <w:rPr>
          <w:lang w:val="en-US"/>
        </w:rPr>
        <w:t xml:space="preserve">Graphical Abstract – (Top left) </w:t>
      </w:r>
      <w:r w:rsidRPr="00603145">
        <w:rPr>
          <w:i/>
          <w:iCs/>
          <w:lang w:val="en-US"/>
        </w:rPr>
        <w:t xml:space="preserve">C. </w:t>
      </w:r>
      <w:proofErr w:type="spellStart"/>
      <w:r w:rsidRPr="00603145">
        <w:rPr>
          <w:i/>
          <w:iCs/>
          <w:lang w:val="en-US"/>
        </w:rPr>
        <w:t>jejuni</w:t>
      </w:r>
      <w:proofErr w:type="spellEnd"/>
      <w:r w:rsidRPr="00603145">
        <w:rPr>
          <w:i/>
          <w:iCs/>
          <w:lang w:val="en-US"/>
        </w:rPr>
        <w:t xml:space="preserve"> </w:t>
      </w:r>
      <w:r w:rsidRPr="00603145">
        <w:rPr>
          <w:lang w:val="en-US"/>
        </w:rPr>
        <w:t xml:space="preserve">model. (Top right) </w:t>
      </w:r>
      <w:r w:rsidRPr="00603145">
        <w:rPr>
          <w:i/>
          <w:iCs/>
          <w:lang w:val="en-US"/>
        </w:rPr>
        <w:t xml:space="preserve">C. </w:t>
      </w:r>
      <w:proofErr w:type="spellStart"/>
      <w:r w:rsidRPr="00603145">
        <w:rPr>
          <w:i/>
          <w:iCs/>
          <w:lang w:val="en-US"/>
        </w:rPr>
        <w:t>jejuni</w:t>
      </w:r>
      <w:proofErr w:type="spellEnd"/>
      <w:r w:rsidRPr="00603145">
        <w:rPr>
          <w:i/>
          <w:iCs/>
          <w:lang w:val="en-US"/>
        </w:rPr>
        <w:t xml:space="preserve"> </w:t>
      </w:r>
      <w:r w:rsidRPr="00603145">
        <w:rPr>
          <w:lang w:val="en-US"/>
        </w:rPr>
        <w:t xml:space="preserve">transmission routes between humans, animals (particularly avian species) and the environment. (Bottom left) Are </w:t>
      </w:r>
      <w:r w:rsidRPr="00603145">
        <w:rPr>
          <w:i/>
          <w:iCs/>
          <w:lang w:val="en-US"/>
        </w:rPr>
        <w:t xml:space="preserve">C. </w:t>
      </w:r>
      <w:proofErr w:type="spellStart"/>
      <w:r w:rsidRPr="00603145">
        <w:rPr>
          <w:i/>
          <w:iCs/>
          <w:lang w:val="en-US"/>
        </w:rPr>
        <w:t>jejuni</w:t>
      </w:r>
      <w:proofErr w:type="spellEnd"/>
      <w:r w:rsidRPr="00603145">
        <w:rPr>
          <w:i/>
          <w:iCs/>
          <w:lang w:val="en-US"/>
        </w:rPr>
        <w:t xml:space="preserve"> </w:t>
      </w:r>
      <w:r w:rsidRPr="00603145">
        <w:rPr>
          <w:lang w:val="en-US"/>
        </w:rPr>
        <w:t xml:space="preserve">intracellular? Visualization of GFP </w:t>
      </w:r>
      <w:r w:rsidRPr="00603145">
        <w:rPr>
          <w:i/>
          <w:iCs/>
          <w:lang w:val="en-US"/>
        </w:rPr>
        <w:t xml:space="preserve">C. </w:t>
      </w:r>
      <w:proofErr w:type="spellStart"/>
      <w:r w:rsidRPr="00603145">
        <w:rPr>
          <w:i/>
          <w:iCs/>
          <w:lang w:val="en-US"/>
        </w:rPr>
        <w:t>jejuni</w:t>
      </w:r>
      <w:proofErr w:type="spellEnd"/>
      <w:r w:rsidRPr="00603145">
        <w:rPr>
          <w:lang w:val="en-US"/>
        </w:rPr>
        <w:t> within eukaryotic T84 cells using fluorescence confocal microscopy. Live bacteria (OD</w:t>
      </w:r>
      <w:r w:rsidRPr="00603145">
        <w:rPr>
          <w:vertAlign w:val="subscript"/>
          <w:lang w:val="en-US"/>
        </w:rPr>
        <w:t>600</w:t>
      </w:r>
      <w:r w:rsidRPr="00603145">
        <w:rPr>
          <w:lang w:val="en-US"/>
        </w:rPr>
        <w:t xml:space="preserve"> 0.1) were added and co-incubated with T84 cells for 2 h. Cells were fixed with paraformaldehyde, washed with PBS, stained and mounted. Cells were </w:t>
      </w:r>
      <w:proofErr w:type="spellStart"/>
      <w:r w:rsidRPr="00603145">
        <w:rPr>
          <w:lang w:val="en-US"/>
        </w:rPr>
        <w:t>immunostained</w:t>
      </w:r>
      <w:proofErr w:type="spellEnd"/>
      <w:r w:rsidRPr="00603145">
        <w:rPr>
          <w:lang w:val="en-US"/>
        </w:rPr>
        <w:t xml:space="preserve"> with anti-WGA to indicate membranes (Red) with DAPI to indicate nuclei (Blue), with </w:t>
      </w:r>
      <w:r w:rsidRPr="00603145">
        <w:rPr>
          <w:i/>
          <w:iCs/>
          <w:lang w:val="en-US"/>
        </w:rPr>
        <w:t xml:space="preserve">C. </w:t>
      </w:r>
      <w:proofErr w:type="spellStart"/>
      <w:r w:rsidRPr="00603145">
        <w:rPr>
          <w:i/>
          <w:iCs/>
          <w:lang w:val="en-US"/>
        </w:rPr>
        <w:t>jejuni</w:t>
      </w:r>
      <w:proofErr w:type="spellEnd"/>
      <w:r w:rsidRPr="00603145">
        <w:rPr>
          <w:lang w:val="en-US"/>
        </w:rPr>
        <w:t xml:space="preserve"> GFP (Green) (courtesy of Dr Abdi </w:t>
      </w:r>
      <w:proofErr w:type="spellStart"/>
      <w:r w:rsidRPr="00603145">
        <w:rPr>
          <w:lang w:val="en-US"/>
        </w:rPr>
        <w:t>Elmi</w:t>
      </w:r>
      <w:proofErr w:type="spellEnd"/>
      <w:r w:rsidRPr="00603145">
        <w:rPr>
          <w:lang w:val="en-US"/>
        </w:rPr>
        <w:t xml:space="preserve">). (Bottom right) Major factors aiding </w:t>
      </w:r>
      <w:r w:rsidRPr="00603145">
        <w:rPr>
          <w:i/>
          <w:iCs/>
          <w:lang w:val="en-US"/>
        </w:rPr>
        <w:t xml:space="preserve">C. </w:t>
      </w:r>
      <w:proofErr w:type="spellStart"/>
      <w:r w:rsidRPr="00603145">
        <w:rPr>
          <w:i/>
          <w:iCs/>
          <w:lang w:val="en-US"/>
        </w:rPr>
        <w:t>jejuni</w:t>
      </w:r>
      <w:proofErr w:type="spellEnd"/>
      <w:r w:rsidRPr="00603145">
        <w:rPr>
          <w:lang w:val="en-US"/>
        </w:rPr>
        <w:t xml:space="preserve"> survival include stress countering enzymes and their respective regulators, type VI secretion system (T6SS), </w:t>
      </w:r>
      <w:r w:rsidRPr="00603145">
        <w:rPr>
          <w:i/>
          <w:iCs/>
          <w:lang w:val="en-US"/>
        </w:rPr>
        <w:t>O</w:t>
      </w:r>
      <w:r w:rsidRPr="00603145">
        <w:rPr>
          <w:lang w:val="en-US"/>
        </w:rPr>
        <w:t xml:space="preserve">- and </w:t>
      </w:r>
      <w:r w:rsidRPr="00603145">
        <w:rPr>
          <w:i/>
          <w:iCs/>
          <w:lang w:val="en-US"/>
        </w:rPr>
        <w:t>N</w:t>
      </w:r>
      <w:r w:rsidRPr="00603145">
        <w:rPr>
          <w:lang w:val="en-US"/>
        </w:rPr>
        <w:t>- linked glycosylation systems, capsule, LOS, outer membrane vesicles and the flagella for motility and secretion of effectors.</w:t>
      </w:r>
    </w:p>
    <w:p w14:paraId="67AB9249" w14:textId="77777777" w:rsidR="00603145" w:rsidRDefault="00603145" w:rsidP="00907F50">
      <w:pPr>
        <w:spacing w:after="0"/>
        <w:jc w:val="both"/>
      </w:pPr>
      <w:bookmarkStart w:id="0" w:name="_GoBack"/>
      <w:bookmarkEnd w:id="0"/>
    </w:p>
    <w:sectPr w:rsidR="00603145" w:rsidSect="00AE24DF">
      <w:pgSz w:w="11906" w:h="16838"/>
      <w:pgMar w:top="851" w:right="849"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416A0"/>
    <w:multiLevelType w:val="hybridMultilevel"/>
    <w:tmpl w:val="5B20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td9vstty2fxskeetsp555vkad9sr9rvss9e&quot;&gt;ozan-Converted2-Saved&lt;record-ids&gt;&lt;item&gt;3645&lt;/item&gt;&lt;item&gt;13191&lt;/item&gt;&lt;item&gt;13478&lt;/item&gt;&lt;item&gt;13487&lt;/item&gt;&lt;item&gt;13495&lt;/item&gt;&lt;item&gt;13497&lt;/item&gt;&lt;item&gt;13527&lt;/item&gt;&lt;item&gt;13528&lt;/item&gt;&lt;item&gt;13529&lt;/item&gt;&lt;/record-ids&gt;&lt;/item&gt;&lt;/Libraries&gt;"/>
  </w:docVars>
  <w:rsids>
    <w:rsidRoot w:val="008C44B6"/>
    <w:rsid w:val="00034472"/>
    <w:rsid w:val="000502FC"/>
    <w:rsid w:val="00050870"/>
    <w:rsid w:val="00050E3E"/>
    <w:rsid w:val="00053C72"/>
    <w:rsid w:val="00061799"/>
    <w:rsid w:val="00094C16"/>
    <w:rsid w:val="000A6F0A"/>
    <w:rsid w:val="000D38AA"/>
    <w:rsid w:val="000F5668"/>
    <w:rsid w:val="00114661"/>
    <w:rsid w:val="00122ECE"/>
    <w:rsid w:val="00123808"/>
    <w:rsid w:val="00127ACB"/>
    <w:rsid w:val="001358C0"/>
    <w:rsid w:val="001657AC"/>
    <w:rsid w:val="00187365"/>
    <w:rsid w:val="001925F3"/>
    <w:rsid w:val="001A50CB"/>
    <w:rsid w:val="001B7D8E"/>
    <w:rsid w:val="001C0D1C"/>
    <w:rsid w:val="001E16CB"/>
    <w:rsid w:val="002100B2"/>
    <w:rsid w:val="00225381"/>
    <w:rsid w:val="00225F03"/>
    <w:rsid w:val="0022602E"/>
    <w:rsid w:val="00234EB9"/>
    <w:rsid w:val="00253A42"/>
    <w:rsid w:val="00254DF8"/>
    <w:rsid w:val="002564F2"/>
    <w:rsid w:val="00256FF7"/>
    <w:rsid w:val="00270469"/>
    <w:rsid w:val="00287BB0"/>
    <w:rsid w:val="00294F80"/>
    <w:rsid w:val="002A3A55"/>
    <w:rsid w:val="002A7BB3"/>
    <w:rsid w:val="002B44CE"/>
    <w:rsid w:val="002B7384"/>
    <w:rsid w:val="002E3D72"/>
    <w:rsid w:val="003008BE"/>
    <w:rsid w:val="00343D71"/>
    <w:rsid w:val="00347D80"/>
    <w:rsid w:val="003545AE"/>
    <w:rsid w:val="003614E7"/>
    <w:rsid w:val="0038194E"/>
    <w:rsid w:val="003E42D6"/>
    <w:rsid w:val="003E7EEE"/>
    <w:rsid w:val="00413709"/>
    <w:rsid w:val="00413B06"/>
    <w:rsid w:val="00416A66"/>
    <w:rsid w:val="004170ED"/>
    <w:rsid w:val="00431762"/>
    <w:rsid w:val="00470247"/>
    <w:rsid w:val="0047658D"/>
    <w:rsid w:val="00496087"/>
    <w:rsid w:val="004A10F6"/>
    <w:rsid w:val="004C48C1"/>
    <w:rsid w:val="004C5589"/>
    <w:rsid w:val="004D2ECC"/>
    <w:rsid w:val="004E6753"/>
    <w:rsid w:val="004F4915"/>
    <w:rsid w:val="004F5F87"/>
    <w:rsid w:val="005136E9"/>
    <w:rsid w:val="005149E1"/>
    <w:rsid w:val="00526B71"/>
    <w:rsid w:val="0053397C"/>
    <w:rsid w:val="005747E0"/>
    <w:rsid w:val="00582CC6"/>
    <w:rsid w:val="005A2ED3"/>
    <w:rsid w:val="005A5A5D"/>
    <w:rsid w:val="005C0A01"/>
    <w:rsid w:val="005D219B"/>
    <w:rsid w:val="005D660F"/>
    <w:rsid w:val="005E15CB"/>
    <w:rsid w:val="005E3A68"/>
    <w:rsid w:val="005F1558"/>
    <w:rsid w:val="005F7520"/>
    <w:rsid w:val="00603145"/>
    <w:rsid w:val="00636A8C"/>
    <w:rsid w:val="006437B3"/>
    <w:rsid w:val="00655355"/>
    <w:rsid w:val="00675779"/>
    <w:rsid w:val="00681581"/>
    <w:rsid w:val="00684034"/>
    <w:rsid w:val="006C7A19"/>
    <w:rsid w:val="006E2C06"/>
    <w:rsid w:val="006E6B8F"/>
    <w:rsid w:val="006F4B58"/>
    <w:rsid w:val="00700EFC"/>
    <w:rsid w:val="00704559"/>
    <w:rsid w:val="00711F3D"/>
    <w:rsid w:val="00723591"/>
    <w:rsid w:val="00730645"/>
    <w:rsid w:val="007313A7"/>
    <w:rsid w:val="00753FF7"/>
    <w:rsid w:val="00754184"/>
    <w:rsid w:val="007648DD"/>
    <w:rsid w:val="007774B1"/>
    <w:rsid w:val="00781CBE"/>
    <w:rsid w:val="007A7AD8"/>
    <w:rsid w:val="007B3F17"/>
    <w:rsid w:val="007C1488"/>
    <w:rsid w:val="007C30F2"/>
    <w:rsid w:val="007D2BEE"/>
    <w:rsid w:val="00814DB6"/>
    <w:rsid w:val="008179B6"/>
    <w:rsid w:val="00823A00"/>
    <w:rsid w:val="00823F02"/>
    <w:rsid w:val="00836D3C"/>
    <w:rsid w:val="00852FD0"/>
    <w:rsid w:val="00853BEA"/>
    <w:rsid w:val="00863B1B"/>
    <w:rsid w:val="00866C64"/>
    <w:rsid w:val="0087071D"/>
    <w:rsid w:val="00880740"/>
    <w:rsid w:val="0088162E"/>
    <w:rsid w:val="008A6F17"/>
    <w:rsid w:val="008C42CB"/>
    <w:rsid w:val="008C44B6"/>
    <w:rsid w:val="008C7BAC"/>
    <w:rsid w:val="008D790C"/>
    <w:rsid w:val="008F53D5"/>
    <w:rsid w:val="008F6456"/>
    <w:rsid w:val="00904E66"/>
    <w:rsid w:val="00907F50"/>
    <w:rsid w:val="00911324"/>
    <w:rsid w:val="00930A64"/>
    <w:rsid w:val="00932E88"/>
    <w:rsid w:val="009354BD"/>
    <w:rsid w:val="009425B4"/>
    <w:rsid w:val="0094292F"/>
    <w:rsid w:val="009668AF"/>
    <w:rsid w:val="00972784"/>
    <w:rsid w:val="00985352"/>
    <w:rsid w:val="009A30E7"/>
    <w:rsid w:val="009A65BC"/>
    <w:rsid w:val="009A6FC5"/>
    <w:rsid w:val="009B05C2"/>
    <w:rsid w:val="009D2D6D"/>
    <w:rsid w:val="009E5024"/>
    <w:rsid w:val="009E639A"/>
    <w:rsid w:val="00A03EAF"/>
    <w:rsid w:val="00A15EB9"/>
    <w:rsid w:val="00A5462C"/>
    <w:rsid w:val="00A54B24"/>
    <w:rsid w:val="00A96B1B"/>
    <w:rsid w:val="00AD2440"/>
    <w:rsid w:val="00AE1EAA"/>
    <w:rsid w:val="00AE24DF"/>
    <w:rsid w:val="00AF2112"/>
    <w:rsid w:val="00B0798F"/>
    <w:rsid w:val="00B211D2"/>
    <w:rsid w:val="00B6207B"/>
    <w:rsid w:val="00B65868"/>
    <w:rsid w:val="00BA4A3A"/>
    <w:rsid w:val="00BB506E"/>
    <w:rsid w:val="00BB6CDF"/>
    <w:rsid w:val="00C30A97"/>
    <w:rsid w:val="00C45002"/>
    <w:rsid w:val="00C45F13"/>
    <w:rsid w:val="00C463EE"/>
    <w:rsid w:val="00C57092"/>
    <w:rsid w:val="00C614A0"/>
    <w:rsid w:val="00C66F52"/>
    <w:rsid w:val="00C9025D"/>
    <w:rsid w:val="00C95D57"/>
    <w:rsid w:val="00CC1C31"/>
    <w:rsid w:val="00CC7390"/>
    <w:rsid w:val="00CD1B0D"/>
    <w:rsid w:val="00CE109A"/>
    <w:rsid w:val="00D00E61"/>
    <w:rsid w:val="00D054C8"/>
    <w:rsid w:val="00D17BDE"/>
    <w:rsid w:val="00D61F31"/>
    <w:rsid w:val="00D7011B"/>
    <w:rsid w:val="00D76563"/>
    <w:rsid w:val="00DA6169"/>
    <w:rsid w:val="00DC5125"/>
    <w:rsid w:val="00DF461E"/>
    <w:rsid w:val="00DF524F"/>
    <w:rsid w:val="00DF56D1"/>
    <w:rsid w:val="00E334AC"/>
    <w:rsid w:val="00E904E3"/>
    <w:rsid w:val="00E94BB7"/>
    <w:rsid w:val="00ED1D47"/>
    <w:rsid w:val="00ED6718"/>
    <w:rsid w:val="00EE05A2"/>
    <w:rsid w:val="00EE4B78"/>
    <w:rsid w:val="00EE65A2"/>
    <w:rsid w:val="00F4036D"/>
    <w:rsid w:val="00F40674"/>
    <w:rsid w:val="00F5089E"/>
    <w:rsid w:val="00F65B1D"/>
    <w:rsid w:val="00F72DF0"/>
    <w:rsid w:val="00F73FDE"/>
    <w:rsid w:val="00F76F75"/>
    <w:rsid w:val="00F82E32"/>
    <w:rsid w:val="00F82F67"/>
    <w:rsid w:val="00F9227A"/>
    <w:rsid w:val="00F940A7"/>
    <w:rsid w:val="00FB5D01"/>
    <w:rsid w:val="00FC3301"/>
    <w:rsid w:val="00FD01FD"/>
    <w:rsid w:val="00FD78BA"/>
    <w:rsid w:val="00FE5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DE04"/>
  <w15:chartTrackingRefBased/>
  <w15:docId w15:val="{DD2AFE79-E9AC-46CB-B1F9-6423B3A6E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E0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04E6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04E66"/>
    <w:rPr>
      <w:rFonts w:ascii="Calibri" w:hAnsi="Calibri" w:cs="Calibri"/>
      <w:noProof/>
      <w:lang w:val="en-US"/>
    </w:rPr>
  </w:style>
  <w:style w:type="paragraph" w:customStyle="1" w:styleId="EndNoteBibliography">
    <w:name w:val="EndNote Bibliography"/>
    <w:basedOn w:val="Normal"/>
    <w:link w:val="EndNoteBibliographyChar"/>
    <w:rsid w:val="00904E66"/>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904E66"/>
    <w:rPr>
      <w:rFonts w:ascii="Calibri" w:hAnsi="Calibri" w:cs="Calibri"/>
      <w:noProof/>
      <w:lang w:val="en-US"/>
    </w:rPr>
  </w:style>
  <w:style w:type="paragraph" w:styleId="ListParagraph">
    <w:name w:val="List Paragraph"/>
    <w:basedOn w:val="Normal"/>
    <w:uiPriority w:val="34"/>
    <w:qFormat/>
    <w:rsid w:val="002A3A55"/>
    <w:pPr>
      <w:ind w:left="720"/>
      <w:contextualSpacing/>
    </w:pPr>
  </w:style>
  <w:style w:type="character" w:styleId="Hyperlink">
    <w:name w:val="Hyperlink"/>
    <w:basedOn w:val="DefaultParagraphFont"/>
    <w:uiPriority w:val="99"/>
    <w:unhideWhenUsed/>
    <w:rsid w:val="00AE24DF"/>
    <w:rPr>
      <w:color w:val="0563C1" w:themeColor="hyperlink"/>
      <w:u w:val="single"/>
    </w:rPr>
  </w:style>
  <w:style w:type="character" w:customStyle="1" w:styleId="UnresolvedMention1">
    <w:name w:val="Unresolved Mention1"/>
    <w:basedOn w:val="DefaultParagraphFont"/>
    <w:uiPriority w:val="99"/>
    <w:semiHidden/>
    <w:unhideWhenUsed/>
    <w:rsid w:val="00AE24DF"/>
    <w:rPr>
      <w:color w:val="605E5C"/>
      <w:shd w:val="clear" w:color="auto" w:fill="E1DFDD"/>
    </w:rPr>
  </w:style>
  <w:style w:type="paragraph" w:styleId="BalloonText">
    <w:name w:val="Balloon Text"/>
    <w:basedOn w:val="Normal"/>
    <w:link w:val="BalloonTextChar"/>
    <w:uiPriority w:val="99"/>
    <w:semiHidden/>
    <w:unhideWhenUsed/>
    <w:rsid w:val="00EE4B7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4B78"/>
    <w:rPr>
      <w:rFonts w:ascii="Times New Roman" w:hAnsi="Times New Roman" w:cs="Times New Roman"/>
      <w:sz w:val="18"/>
      <w:szCs w:val="18"/>
    </w:rPr>
  </w:style>
  <w:style w:type="paragraph" w:customStyle="1" w:styleId="Title1">
    <w:name w:val="Title1"/>
    <w:basedOn w:val="Normal"/>
    <w:rsid w:val="00EE05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sc">
    <w:name w:val="desc"/>
    <w:basedOn w:val="Normal"/>
    <w:rsid w:val="00EE05A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tails">
    <w:name w:val="details"/>
    <w:basedOn w:val="Normal"/>
    <w:rsid w:val="00EE05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rnl">
    <w:name w:val="jrnl"/>
    <w:basedOn w:val="DefaultParagraphFont"/>
    <w:rsid w:val="00EE05A2"/>
  </w:style>
  <w:style w:type="character" w:customStyle="1" w:styleId="Heading1Char">
    <w:name w:val="Heading 1 Char"/>
    <w:basedOn w:val="DefaultParagraphFont"/>
    <w:link w:val="Heading1"/>
    <w:uiPriority w:val="9"/>
    <w:rsid w:val="00EE05A2"/>
    <w:rPr>
      <w:rFonts w:ascii="Times New Roman" w:eastAsia="Times New Roman" w:hAnsi="Times New Roman" w:cs="Times New Roman"/>
      <w:b/>
      <w:bCs/>
      <w:kern w:val="36"/>
      <w:sz w:val="48"/>
      <w:szCs w:val="48"/>
      <w:lang w:eastAsia="en-GB"/>
    </w:rPr>
  </w:style>
  <w:style w:type="character" w:customStyle="1" w:styleId="highlight">
    <w:name w:val="highlight"/>
    <w:basedOn w:val="DefaultParagraphFont"/>
    <w:rsid w:val="00EE05A2"/>
  </w:style>
  <w:style w:type="character" w:styleId="FollowedHyperlink">
    <w:name w:val="FollowedHyperlink"/>
    <w:basedOn w:val="DefaultParagraphFont"/>
    <w:uiPriority w:val="99"/>
    <w:semiHidden/>
    <w:unhideWhenUsed/>
    <w:rsid w:val="009D2D6D"/>
    <w:rPr>
      <w:color w:val="954F72" w:themeColor="followedHyperlink"/>
      <w:u w:val="single"/>
    </w:rPr>
  </w:style>
  <w:style w:type="character" w:styleId="CommentReference">
    <w:name w:val="annotation reference"/>
    <w:basedOn w:val="DefaultParagraphFont"/>
    <w:uiPriority w:val="99"/>
    <w:semiHidden/>
    <w:unhideWhenUsed/>
    <w:rsid w:val="00852FD0"/>
    <w:rPr>
      <w:sz w:val="16"/>
      <w:szCs w:val="16"/>
    </w:rPr>
  </w:style>
  <w:style w:type="paragraph" w:styleId="CommentText">
    <w:name w:val="annotation text"/>
    <w:basedOn w:val="Normal"/>
    <w:link w:val="CommentTextChar"/>
    <w:uiPriority w:val="99"/>
    <w:semiHidden/>
    <w:unhideWhenUsed/>
    <w:rsid w:val="00852FD0"/>
    <w:pPr>
      <w:spacing w:line="240" w:lineRule="auto"/>
    </w:pPr>
    <w:rPr>
      <w:sz w:val="20"/>
      <w:szCs w:val="20"/>
    </w:rPr>
  </w:style>
  <w:style w:type="character" w:customStyle="1" w:styleId="CommentTextChar">
    <w:name w:val="Comment Text Char"/>
    <w:basedOn w:val="DefaultParagraphFont"/>
    <w:link w:val="CommentText"/>
    <w:uiPriority w:val="99"/>
    <w:semiHidden/>
    <w:rsid w:val="00852FD0"/>
    <w:rPr>
      <w:sz w:val="20"/>
      <w:szCs w:val="20"/>
    </w:rPr>
  </w:style>
  <w:style w:type="paragraph" w:styleId="CommentSubject">
    <w:name w:val="annotation subject"/>
    <w:basedOn w:val="CommentText"/>
    <w:next w:val="CommentText"/>
    <w:link w:val="CommentSubjectChar"/>
    <w:uiPriority w:val="99"/>
    <w:semiHidden/>
    <w:unhideWhenUsed/>
    <w:rsid w:val="00852FD0"/>
    <w:rPr>
      <w:b/>
      <w:bCs/>
    </w:rPr>
  </w:style>
  <w:style w:type="character" w:customStyle="1" w:styleId="CommentSubjectChar">
    <w:name w:val="Comment Subject Char"/>
    <w:basedOn w:val="CommentTextChar"/>
    <w:link w:val="CommentSubject"/>
    <w:uiPriority w:val="99"/>
    <w:semiHidden/>
    <w:rsid w:val="00852F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09545">
      <w:bodyDiv w:val="1"/>
      <w:marLeft w:val="0"/>
      <w:marRight w:val="0"/>
      <w:marTop w:val="0"/>
      <w:marBottom w:val="0"/>
      <w:divBdr>
        <w:top w:val="none" w:sz="0" w:space="0" w:color="auto"/>
        <w:left w:val="none" w:sz="0" w:space="0" w:color="auto"/>
        <w:bottom w:val="none" w:sz="0" w:space="0" w:color="auto"/>
        <w:right w:val="none" w:sz="0" w:space="0" w:color="auto"/>
      </w:divBdr>
    </w:div>
    <w:div w:id="431900956">
      <w:bodyDiv w:val="1"/>
      <w:marLeft w:val="0"/>
      <w:marRight w:val="0"/>
      <w:marTop w:val="0"/>
      <w:marBottom w:val="0"/>
      <w:divBdr>
        <w:top w:val="none" w:sz="0" w:space="0" w:color="auto"/>
        <w:left w:val="none" w:sz="0" w:space="0" w:color="auto"/>
        <w:bottom w:val="none" w:sz="0" w:space="0" w:color="auto"/>
        <w:right w:val="none" w:sz="0" w:space="0" w:color="auto"/>
      </w:divBdr>
    </w:div>
    <w:div w:id="1114636409">
      <w:bodyDiv w:val="1"/>
      <w:marLeft w:val="0"/>
      <w:marRight w:val="0"/>
      <w:marTop w:val="0"/>
      <w:marBottom w:val="0"/>
      <w:divBdr>
        <w:top w:val="none" w:sz="0" w:space="0" w:color="auto"/>
        <w:left w:val="none" w:sz="0" w:space="0" w:color="auto"/>
        <w:bottom w:val="none" w:sz="0" w:space="0" w:color="auto"/>
        <w:right w:val="none" w:sz="0" w:space="0" w:color="auto"/>
      </w:divBdr>
      <w:divsChild>
        <w:div w:id="684139728">
          <w:marLeft w:val="0"/>
          <w:marRight w:val="0"/>
          <w:marTop w:val="34"/>
          <w:marBottom w:val="34"/>
          <w:divBdr>
            <w:top w:val="none" w:sz="0" w:space="0" w:color="auto"/>
            <w:left w:val="none" w:sz="0" w:space="0" w:color="auto"/>
            <w:bottom w:val="none" w:sz="0" w:space="0" w:color="auto"/>
            <w:right w:val="none" w:sz="0" w:space="0" w:color="auto"/>
          </w:divBdr>
        </w:div>
      </w:divsChild>
    </w:div>
    <w:div w:id="1263806970">
      <w:bodyDiv w:val="1"/>
      <w:marLeft w:val="0"/>
      <w:marRight w:val="0"/>
      <w:marTop w:val="0"/>
      <w:marBottom w:val="0"/>
      <w:divBdr>
        <w:top w:val="none" w:sz="0" w:space="0" w:color="auto"/>
        <w:left w:val="none" w:sz="0" w:space="0" w:color="auto"/>
        <w:bottom w:val="none" w:sz="0" w:space="0" w:color="auto"/>
        <w:right w:val="none" w:sz="0" w:space="0" w:color="auto"/>
      </w:divBdr>
    </w:div>
    <w:div w:id="1333214913">
      <w:bodyDiv w:val="1"/>
      <w:marLeft w:val="0"/>
      <w:marRight w:val="0"/>
      <w:marTop w:val="0"/>
      <w:marBottom w:val="0"/>
      <w:divBdr>
        <w:top w:val="none" w:sz="0" w:space="0" w:color="auto"/>
        <w:left w:val="none" w:sz="0" w:space="0" w:color="auto"/>
        <w:bottom w:val="none" w:sz="0" w:space="0" w:color="auto"/>
        <w:right w:val="none" w:sz="0" w:space="0" w:color="auto"/>
      </w:divBdr>
    </w:div>
    <w:div w:id="1359695308">
      <w:bodyDiv w:val="1"/>
      <w:marLeft w:val="0"/>
      <w:marRight w:val="0"/>
      <w:marTop w:val="0"/>
      <w:marBottom w:val="0"/>
      <w:divBdr>
        <w:top w:val="none" w:sz="0" w:space="0" w:color="auto"/>
        <w:left w:val="none" w:sz="0" w:space="0" w:color="auto"/>
        <w:bottom w:val="none" w:sz="0" w:space="0" w:color="auto"/>
        <w:right w:val="none" w:sz="0" w:space="0" w:color="auto"/>
      </w:divBdr>
      <w:divsChild>
        <w:div w:id="1876379982">
          <w:marLeft w:val="0"/>
          <w:marRight w:val="0"/>
          <w:marTop w:val="34"/>
          <w:marBottom w:val="34"/>
          <w:divBdr>
            <w:top w:val="none" w:sz="0" w:space="0" w:color="auto"/>
            <w:left w:val="none" w:sz="0" w:space="0" w:color="auto"/>
            <w:bottom w:val="none" w:sz="0" w:space="0" w:color="auto"/>
            <w:right w:val="none" w:sz="0" w:space="0" w:color="auto"/>
          </w:divBdr>
        </w:div>
      </w:divsChild>
    </w:div>
    <w:div w:id="203407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hyperlink" Target="mailto:brendan.wren@lshtm.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zan.gundogdu@lshtm.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89D6F-E13F-48B7-88B3-81BA76F4C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3143</Words>
  <Characters>17919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Ozan Gundogdu</dc:creator>
  <cp:keywords/>
  <dc:description/>
  <cp:lastModifiedBy>Ozan Gundogdu</cp:lastModifiedBy>
  <cp:revision>22</cp:revision>
  <dcterms:created xsi:type="dcterms:W3CDTF">2020-01-11T15:21:00Z</dcterms:created>
  <dcterms:modified xsi:type="dcterms:W3CDTF">2020-04-05T18:15:00Z</dcterms:modified>
</cp:coreProperties>
</file>